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740"/>
        <w:tblW w:w="5169" w:type="pct"/>
        <w:tblLayout w:type="fixed"/>
        <w:tblCellMar>
          <w:left w:w="115" w:type="dxa"/>
          <w:right w:w="115" w:type="dxa"/>
        </w:tblCellMar>
        <w:tblLook w:val="0600" w:firstRow="0" w:lastRow="0" w:firstColumn="0" w:lastColumn="0" w:noHBand="1" w:noVBand="1"/>
      </w:tblPr>
      <w:tblGrid>
        <w:gridCol w:w="3518"/>
        <w:gridCol w:w="3488"/>
        <w:gridCol w:w="54"/>
        <w:gridCol w:w="3403"/>
      </w:tblGrid>
      <w:tr w:rsidR="00ED78BA" w:rsidRPr="00ED78BA" w14:paraId="64C3DF40" w14:textId="77777777" w:rsidTr="00D27430">
        <w:trPr>
          <w:trHeight w:val="1620"/>
        </w:trPr>
        <w:tc>
          <w:tcPr>
            <w:tcW w:w="1681" w:type="pct"/>
          </w:tcPr>
          <w:p w14:paraId="4B216237" w14:textId="77777777" w:rsidR="00ED78BA" w:rsidRPr="00ED78BA" w:rsidRDefault="00ED78BA" w:rsidP="00B82FEE">
            <w:pPr>
              <w:widowControl w:val="0"/>
              <w:autoSpaceDE w:val="0"/>
              <w:autoSpaceDN w:val="0"/>
              <w:spacing w:before="240" w:line="720" w:lineRule="exact"/>
              <w:jc w:val="left"/>
              <w:outlineLvl w:val="0"/>
              <w:rPr>
                <w:rFonts w:ascii="Arial" w:eastAsia="Arial" w:hAnsi="Arial" w:cs="Arial"/>
                <w:b/>
                <w:color w:val="000000"/>
                <w:sz w:val="72"/>
                <w:szCs w:val="72"/>
                <w:lang w:bidi="en-US"/>
              </w:rPr>
            </w:pPr>
            <w:r w:rsidRPr="00ED78BA">
              <w:rPr>
                <w:rFonts w:ascii="Arial" w:eastAsia="Arial" w:hAnsi="Arial" w:cs="Arial"/>
                <w:b/>
                <w:color w:val="000000"/>
                <w:sz w:val="72"/>
                <w:szCs w:val="72"/>
                <w:lang w:bidi="en-US"/>
              </w:rPr>
              <w:t>Adrian</w:t>
            </w:r>
          </w:p>
          <w:p w14:paraId="5AC1BEE5" w14:textId="77777777" w:rsidR="00ED78BA" w:rsidRPr="00ED78BA" w:rsidRDefault="00ED78BA" w:rsidP="00B82FEE">
            <w:pPr>
              <w:widowControl w:val="0"/>
              <w:autoSpaceDE w:val="0"/>
              <w:autoSpaceDN w:val="0"/>
              <w:spacing w:before="240" w:line="720" w:lineRule="exact"/>
              <w:jc w:val="left"/>
              <w:outlineLvl w:val="0"/>
              <w:rPr>
                <w:rFonts w:ascii="Arial" w:eastAsia="Arial" w:hAnsi="Arial" w:cs="Arial"/>
                <w:b/>
                <w:color w:val="000000"/>
                <w:spacing w:val="80"/>
                <w:sz w:val="80"/>
                <w:szCs w:val="80"/>
                <w:lang w:bidi="en-US"/>
              </w:rPr>
            </w:pPr>
            <w:r w:rsidRPr="00ED78BA">
              <w:rPr>
                <w:rFonts w:ascii="Arial" w:eastAsia="Arial" w:hAnsi="Arial" w:cs="Arial"/>
                <w:b/>
                <w:color w:val="000000"/>
                <w:sz w:val="72"/>
                <w:szCs w:val="72"/>
                <w:lang w:bidi="en-US"/>
              </w:rPr>
              <w:t>Smith</w:t>
            </w:r>
          </w:p>
        </w:tc>
        <w:tc>
          <w:tcPr>
            <w:tcW w:w="3319" w:type="pct"/>
            <w:gridSpan w:val="3"/>
            <w:vAlign w:val="bottom"/>
          </w:tcPr>
          <w:p w14:paraId="55C5305B" w14:textId="77777777" w:rsidR="00ED78BA" w:rsidRDefault="00ED78BA" w:rsidP="00B82FEE">
            <w:pPr>
              <w:widowControl w:val="0"/>
              <w:autoSpaceDE w:val="0"/>
              <w:autoSpaceDN w:val="0"/>
              <w:spacing w:after="120"/>
              <w:outlineLvl w:val="1"/>
              <w:rPr>
                <w:rFonts w:ascii="Arial" w:eastAsia="Arial" w:hAnsi="Arial" w:cs="Arial"/>
                <w:caps/>
                <w:spacing w:val="20"/>
                <w:sz w:val="24"/>
                <w:szCs w:val="16"/>
                <w:lang w:bidi="en-US"/>
              </w:rPr>
            </w:pPr>
            <w:r w:rsidRPr="00ED78BA">
              <w:rPr>
                <w:rFonts w:ascii="Arial" w:eastAsia="Arial" w:hAnsi="Arial" w:cs="Arial"/>
                <w:caps/>
                <w:spacing w:val="20"/>
                <w:sz w:val="24"/>
                <w:szCs w:val="16"/>
                <w:lang w:bidi="en-US"/>
              </w:rPr>
              <w:t>Brand strategy and marketing leader</w:t>
            </w:r>
          </w:p>
          <w:p w14:paraId="08DCF2BF" w14:textId="2CC0EF92" w:rsidR="00ED78BA" w:rsidRPr="00ED78BA" w:rsidRDefault="00ED78BA" w:rsidP="00B82FEE">
            <w:pPr>
              <w:widowControl w:val="0"/>
              <w:autoSpaceDE w:val="0"/>
              <w:autoSpaceDN w:val="0"/>
              <w:rPr>
                <w:rFonts w:ascii="Arial" w:eastAsia="Arial" w:hAnsi="Arial" w:cs="Arial"/>
                <w:szCs w:val="20"/>
                <w:lang w:bidi="en-US"/>
              </w:rPr>
            </w:pPr>
            <w:r w:rsidRPr="00ED78BA">
              <w:rPr>
                <w:rFonts w:ascii="Arial" w:eastAsia="Arial" w:hAnsi="Arial" w:cs="Arial"/>
                <w:szCs w:val="20"/>
                <w:lang w:bidi="en-US"/>
              </w:rPr>
              <w:t xml:space="preserve">A </w:t>
            </w:r>
            <w:r w:rsidRPr="00ED78BA">
              <w:rPr>
                <w:rFonts w:ascii="Arial" w:eastAsia="Arial" w:hAnsi="Arial" w:cs="Arial"/>
                <w:b/>
                <w:bCs/>
                <w:szCs w:val="20"/>
                <w:lang w:bidi="en-US"/>
              </w:rPr>
              <w:t>Singapore based</w:t>
            </w:r>
            <w:r w:rsidRPr="00ED78BA">
              <w:rPr>
                <w:rFonts w:ascii="Arial" w:eastAsia="Arial" w:hAnsi="Arial" w:cs="Arial"/>
                <w:szCs w:val="20"/>
                <w:lang w:bidi="en-US"/>
              </w:rPr>
              <w:t xml:space="preserve">, enthusiastic, results-oriented </w:t>
            </w:r>
            <w:r w:rsidRPr="00ED78BA">
              <w:rPr>
                <w:rFonts w:ascii="Arial" w:eastAsia="Arial" w:hAnsi="Arial" w:cs="Arial"/>
                <w:b/>
                <w:bCs/>
                <w:szCs w:val="20"/>
                <w:lang w:bidi="en-US"/>
              </w:rPr>
              <w:t>APAC Leader</w:t>
            </w:r>
            <w:r w:rsidR="007471B1">
              <w:rPr>
                <w:rFonts w:ascii="Arial" w:eastAsia="Arial" w:hAnsi="Arial" w:cs="Arial"/>
                <w:b/>
                <w:bCs/>
                <w:szCs w:val="20"/>
                <w:lang w:bidi="en-US"/>
              </w:rPr>
              <w:t>,</w:t>
            </w:r>
            <w:r w:rsidRPr="00ED78BA">
              <w:rPr>
                <w:rFonts w:ascii="Arial" w:eastAsia="Arial" w:hAnsi="Arial" w:cs="Arial"/>
                <w:szCs w:val="20"/>
                <w:lang w:bidi="en-US"/>
              </w:rPr>
              <w:t xml:space="preserve"> with a strong track record </w:t>
            </w:r>
            <w:r w:rsidR="00A41772">
              <w:rPr>
                <w:rFonts w:ascii="Arial" w:eastAsia="Arial" w:hAnsi="Arial" w:cs="Arial"/>
                <w:szCs w:val="20"/>
                <w:lang w:bidi="en-US"/>
              </w:rPr>
              <w:t xml:space="preserve">over </w:t>
            </w:r>
            <w:r w:rsidR="00825211">
              <w:rPr>
                <w:rFonts w:ascii="Arial" w:eastAsia="Arial" w:hAnsi="Arial" w:cs="Arial"/>
                <w:szCs w:val="20"/>
                <w:lang w:bidi="en-US"/>
              </w:rPr>
              <w:t>two decades</w:t>
            </w:r>
            <w:r w:rsidR="00844CAC">
              <w:rPr>
                <w:rFonts w:ascii="Arial" w:eastAsia="Arial" w:hAnsi="Arial" w:cs="Arial"/>
                <w:szCs w:val="20"/>
                <w:lang w:bidi="en-US"/>
              </w:rPr>
              <w:t xml:space="preserve"> </w:t>
            </w:r>
            <w:r w:rsidRPr="00ED78BA">
              <w:rPr>
                <w:rFonts w:ascii="Arial" w:eastAsia="Arial" w:hAnsi="Arial" w:cs="Arial"/>
                <w:szCs w:val="20"/>
                <w:lang w:bidi="en-US"/>
              </w:rPr>
              <w:t xml:space="preserve">of </w:t>
            </w:r>
            <w:r w:rsidRPr="0012087D">
              <w:rPr>
                <w:rFonts w:ascii="Arial" w:eastAsia="Arial" w:hAnsi="Arial" w:cs="Arial"/>
                <w:b/>
                <w:bCs/>
                <w:szCs w:val="20"/>
                <w:lang w:bidi="en-US"/>
              </w:rPr>
              <w:t>transforming</w:t>
            </w:r>
            <w:r w:rsidRPr="00ED78BA">
              <w:rPr>
                <w:rFonts w:ascii="Arial" w:eastAsia="Arial" w:hAnsi="Arial" w:cs="Arial"/>
                <w:szCs w:val="20"/>
                <w:lang w:bidi="en-US"/>
              </w:rPr>
              <w:t xml:space="preserve"> industries such as agriculture, retail, services, and telecommunications. </w:t>
            </w:r>
          </w:p>
          <w:p w14:paraId="1F593B24" w14:textId="77777777" w:rsidR="00ED78BA" w:rsidRPr="00ED78BA" w:rsidRDefault="00ED78BA" w:rsidP="00B82FEE">
            <w:pPr>
              <w:widowControl w:val="0"/>
              <w:autoSpaceDE w:val="0"/>
              <w:autoSpaceDN w:val="0"/>
              <w:rPr>
                <w:rFonts w:ascii="Arial" w:eastAsia="Arial" w:hAnsi="Arial" w:cs="Arial"/>
                <w:szCs w:val="20"/>
                <w:lang w:bidi="en-US"/>
              </w:rPr>
            </w:pPr>
          </w:p>
          <w:p w14:paraId="3D3E9EEF" w14:textId="26CE4689" w:rsidR="00ED78BA" w:rsidRPr="000B442B" w:rsidRDefault="00ED78BA" w:rsidP="00B82FEE">
            <w:pPr>
              <w:widowControl w:val="0"/>
              <w:autoSpaceDE w:val="0"/>
              <w:autoSpaceDN w:val="0"/>
              <w:rPr>
                <w:rFonts w:ascii="Arial" w:eastAsia="Arial" w:hAnsi="Arial" w:cs="Arial"/>
                <w:szCs w:val="20"/>
                <w:lang w:bidi="en-US"/>
              </w:rPr>
            </w:pPr>
            <w:r w:rsidRPr="00ED78BA">
              <w:rPr>
                <w:rFonts w:ascii="Arial" w:eastAsia="Arial" w:hAnsi="Arial" w:cs="Arial"/>
                <w:szCs w:val="20"/>
                <w:lang w:bidi="en-US"/>
              </w:rPr>
              <w:t xml:space="preserve">Leveraging </w:t>
            </w:r>
            <w:r w:rsidRPr="00ED78BA">
              <w:rPr>
                <w:rFonts w:ascii="Arial" w:eastAsia="Arial" w:hAnsi="Arial" w:cs="Arial"/>
                <w:b/>
                <w:bCs/>
                <w:szCs w:val="20"/>
                <w:lang w:bidi="en-US"/>
              </w:rPr>
              <w:t>cross-industry</w:t>
            </w:r>
            <w:r w:rsidRPr="00ED78BA">
              <w:rPr>
                <w:rFonts w:ascii="Arial" w:eastAsia="Arial" w:hAnsi="Arial" w:cs="Arial"/>
                <w:szCs w:val="20"/>
                <w:lang w:bidi="en-US"/>
              </w:rPr>
              <w:t xml:space="preserve"> exposure and an </w:t>
            </w:r>
            <w:r w:rsidRPr="00ED78BA">
              <w:rPr>
                <w:rFonts w:ascii="Arial" w:eastAsia="Arial" w:hAnsi="Arial" w:cs="Arial"/>
                <w:b/>
                <w:bCs/>
                <w:szCs w:val="20"/>
                <w:lang w:bidi="en-US"/>
              </w:rPr>
              <w:t>MBA</w:t>
            </w:r>
            <w:r w:rsidRPr="00ED78BA">
              <w:rPr>
                <w:rFonts w:ascii="Arial" w:eastAsia="Arial" w:hAnsi="Arial" w:cs="Arial"/>
                <w:szCs w:val="20"/>
                <w:lang w:bidi="en-US"/>
              </w:rPr>
              <w:t xml:space="preserve">, I seamlessly transition between sectors, </w:t>
            </w:r>
            <w:r w:rsidRPr="00ED78BA">
              <w:rPr>
                <w:rFonts w:ascii="Arial" w:eastAsia="Arial" w:hAnsi="Arial" w:cs="Arial"/>
                <w:b/>
                <w:bCs/>
                <w:szCs w:val="20"/>
                <w:lang w:bidi="en-US"/>
              </w:rPr>
              <w:t>driving marketin</w:t>
            </w:r>
            <w:r w:rsidR="00547585">
              <w:rPr>
                <w:rFonts w:ascii="Arial" w:eastAsia="Arial" w:hAnsi="Arial" w:cs="Arial"/>
                <w:b/>
                <w:bCs/>
                <w:szCs w:val="20"/>
                <w:lang w:bidi="en-US"/>
              </w:rPr>
              <w:t xml:space="preserve">g and </w:t>
            </w:r>
            <w:r w:rsidR="007E0CB3">
              <w:rPr>
                <w:rFonts w:ascii="Arial" w:eastAsia="Arial" w:hAnsi="Arial" w:cs="Arial"/>
                <w:b/>
                <w:bCs/>
                <w:szCs w:val="20"/>
                <w:lang w:bidi="en-US"/>
              </w:rPr>
              <w:t>brand</w:t>
            </w:r>
            <w:r w:rsidR="00547585">
              <w:rPr>
                <w:rFonts w:ascii="Arial" w:eastAsia="Arial" w:hAnsi="Arial" w:cs="Arial"/>
                <w:b/>
                <w:bCs/>
                <w:szCs w:val="20"/>
                <w:lang w:bidi="en-US"/>
              </w:rPr>
              <w:t xml:space="preserve"> strategy</w:t>
            </w:r>
            <w:r w:rsidR="00D6751A">
              <w:rPr>
                <w:rFonts w:ascii="Arial" w:eastAsia="Arial" w:hAnsi="Arial" w:cs="Arial"/>
                <w:b/>
                <w:bCs/>
                <w:szCs w:val="20"/>
                <w:lang w:bidi="en-US"/>
              </w:rPr>
              <w:t xml:space="preserve">, </w:t>
            </w:r>
            <w:r w:rsidR="00E22B8B">
              <w:rPr>
                <w:rFonts w:ascii="Arial" w:eastAsia="Arial" w:hAnsi="Arial" w:cs="Arial"/>
                <w:b/>
                <w:bCs/>
                <w:szCs w:val="20"/>
                <w:lang w:bidi="en-US"/>
              </w:rPr>
              <w:t xml:space="preserve">digital </w:t>
            </w:r>
            <w:r w:rsidRPr="00ED78BA">
              <w:rPr>
                <w:rFonts w:ascii="Arial" w:eastAsia="Arial" w:hAnsi="Arial" w:cs="Arial"/>
                <w:b/>
                <w:bCs/>
                <w:szCs w:val="20"/>
                <w:lang w:bidi="en-US"/>
              </w:rPr>
              <w:t>innovation</w:t>
            </w:r>
            <w:r w:rsidRPr="00ED78BA">
              <w:rPr>
                <w:rFonts w:ascii="Arial" w:eastAsia="Arial" w:hAnsi="Arial" w:cs="Arial"/>
                <w:szCs w:val="20"/>
                <w:lang w:bidi="en-US"/>
              </w:rPr>
              <w:t xml:space="preserve"> and </w:t>
            </w:r>
            <w:r w:rsidRPr="00ED78BA">
              <w:rPr>
                <w:rFonts w:ascii="Arial" w:eastAsia="Arial" w:hAnsi="Arial" w:cs="Arial"/>
                <w:b/>
                <w:bCs/>
                <w:szCs w:val="20"/>
                <w:lang w:bidi="en-US"/>
              </w:rPr>
              <w:t>delivering measurable outcomes</w:t>
            </w:r>
            <w:r w:rsidRPr="00ED78BA">
              <w:rPr>
                <w:rFonts w:ascii="Arial" w:eastAsia="Arial" w:hAnsi="Arial" w:cs="Arial"/>
                <w:szCs w:val="20"/>
                <w:lang w:bidi="en-US"/>
              </w:rPr>
              <w:t>.</w:t>
            </w:r>
          </w:p>
          <w:p w14:paraId="17B60FBD" w14:textId="77777777" w:rsidR="00ED78BA" w:rsidRPr="00ED78BA" w:rsidRDefault="00ED78BA" w:rsidP="00B82FEE">
            <w:pPr>
              <w:widowControl w:val="0"/>
              <w:autoSpaceDE w:val="0"/>
              <w:autoSpaceDN w:val="0"/>
              <w:rPr>
                <w:rFonts w:ascii="Arial" w:eastAsia="Arial" w:hAnsi="Arial" w:cs="Arial"/>
                <w:szCs w:val="20"/>
                <w:lang w:bidi="en-US"/>
              </w:rPr>
            </w:pPr>
          </w:p>
          <w:p w14:paraId="2663FBE9" w14:textId="436846F9" w:rsidR="00705140" w:rsidRPr="00ED78BA" w:rsidRDefault="00ED78BA" w:rsidP="00EA5705">
            <w:pPr>
              <w:widowControl w:val="0"/>
              <w:autoSpaceDE w:val="0"/>
              <w:autoSpaceDN w:val="0"/>
              <w:rPr>
                <w:rFonts w:ascii="Arial" w:eastAsia="Arial" w:hAnsi="Arial" w:cs="Arial"/>
                <w:sz w:val="18"/>
                <w:szCs w:val="16"/>
                <w:lang w:bidi="en-US"/>
              </w:rPr>
            </w:pPr>
            <w:r w:rsidRPr="00ED78BA">
              <w:rPr>
                <w:rFonts w:ascii="Arial" w:eastAsia="Arial" w:hAnsi="Arial" w:cs="Arial"/>
                <w:szCs w:val="20"/>
                <w:lang w:bidi="en-US"/>
              </w:rPr>
              <w:t xml:space="preserve">With expertise in </w:t>
            </w:r>
            <w:r w:rsidR="00A04BD6" w:rsidRPr="00C80461">
              <w:rPr>
                <w:rFonts w:ascii="Arial" w:eastAsia="Arial" w:hAnsi="Arial" w:cs="Arial"/>
                <w:b/>
                <w:bCs/>
                <w:szCs w:val="20"/>
                <w:lang w:bidi="en-US"/>
              </w:rPr>
              <w:t xml:space="preserve">local </w:t>
            </w:r>
            <w:r w:rsidRPr="00C80461">
              <w:rPr>
                <w:rFonts w:ascii="Arial" w:eastAsia="Arial" w:hAnsi="Arial" w:cs="Arial"/>
                <w:b/>
                <w:bCs/>
                <w:szCs w:val="20"/>
                <w:lang w:bidi="en-US"/>
              </w:rPr>
              <w:t>team</w:t>
            </w:r>
            <w:r w:rsidRPr="00ED78BA">
              <w:rPr>
                <w:rFonts w:ascii="Arial" w:eastAsia="Arial" w:hAnsi="Arial" w:cs="Arial"/>
                <w:b/>
                <w:bCs/>
                <w:szCs w:val="20"/>
                <w:lang w:bidi="en-US"/>
              </w:rPr>
              <w:t xml:space="preserve"> management</w:t>
            </w:r>
            <w:r w:rsidR="00B22C10">
              <w:rPr>
                <w:rFonts w:ascii="Arial" w:eastAsia="Arial" w:hAnsi="Arial" w:cs="Arial"/>
                <w:b/>
                <w:bCs/>
                <w:szCs w:val="20"/>
                <w:lang w:bidi="en-US"/>
              </w:rPr>
              <w:t xml:space="preserve"> </w:t>
            </w:r>
            <w:r w:rsidR="00904A9C" w:rsidRPr="00C80461">
              <w:rPr>
                <w:rFonts w:ascii="Arial" w:eastAsia="Arial" w:hAnsi="Arial" w:cs="Arial"/>
                <w:szCs w:val="20"/>
                <w:lang w:bidi="en-US"/>
              </w:rPr>
              <w:t>as well a</w:t>
            </w:r>
            <w:r w:rsidR="00A04BD6" w:rsidRPr="00C80461">
              <w:rPr>
                <w:rFonts w:ascii="Arial" w:eastAsia="Arial" w:hAnsi="Arial" w:cs="Arial"/>
                <w:szCs w:val="20"/>
                <w:lang w:bidi="en-US"/>
              </w:rPr>
              <w:t>s</w:t>
            </w:r>
            <w:r w:rsidR="00FF5D20">
              <w:rPr>
                <w:rFonts w:ascii="Arial" w:eastAsia="Arial" w:hAnsi="Arial" w:cs="Arial"/>
                <w:b/>
                <w:bCs/>
                <w:szCs w:val="20"/>
                <w:lang w:bidi="en-US"/>
              </w:rPr>
              <w:t xml:space="preserve"> </w:t>
            </w:r>
            <w:r w:rsidR="00DF6CDB">
              <w:rPr>
                <w:rFonts w:ascii="Arial" w:eastAsia="Arial" w:hAnsi="Arial" w:cs="Arial"/>
                <w:b/>
                <w:bCs/>
                <w:szCs w:val="20"/>
                <w:lang w:bidi="en-US"/>
              </w:rPr>
              <w:t xml:space="preserve">global </w:t>
            </w:r>
            <w:r w:rsidR="00B22C10">
              <w:rPr>
                <w:rFonts w:ascii="Arial" w:eastAsia="Arial" w:hAnsi="Arial" w:cs="Arial"/>
                <w:b/>
                <w:bCs/>
                <w:szCs w:val="20"/>
                <w:lang w:bidi="en-US"/>
              </w:rPr>
              <w:t>senior stakeholder engagement</w:t>
            </w:r>
            <w:r w:rsidRPr="00ED78BA">
              <w:rPr>
                <w:rFonts w:ascii="Arial" w:eastAsia="Arial" w:hAnsi="Arial" w:cs="Arial"/>
                <w:b/>
                <w:bCs/>
                <w:szCs w:val="20"/>
                <w:lang w:bidi="en-US"/>
              </w:rPr>
              <w:t>,</w:t>
            </w:r>
            <w:r w:rsidRPr="00ED78BA">
              <w:rPr>
                <w:rFonts w:ascii="Arial" w:eastAsia="Arial" w:hAnsi="Arial" w:cs="Arial"/>
                <w:szCs w:val="20"/>
                <w:lang w:bidi="en-US"/>
              </w:rPr>
              <w:t xml:space="preserve"> I excel in navigating </w:t>
            </w:r>
            <w:r w:rsidRPr="00ED78BA">
              <w:rPr>
                <w:rFonts w:ascii="Arial" w:eastAsia="Arial" w:hAnsi="Arial" w:cs="Arial"/>
                <w:b/>
                <w:bCs/>
                <w:szCs w:val="20"/>
                <w:lang w:bidi="en-US"/>
              </w:rPr>
              <w:t>dynamic matrixed environments</w:t>
            </w:r>
            <w:r w:rsidRPr="00ED78BA">
              <w:rPr>
                <w:rFonts w:ascii="Arial" w:eastAsia="Arial" w:hAnsi="Arial" w:cs="Arial"/>
                <w:szCs w:val="20"/>
                <w:lang w:bidi="en-US"/>
              </w:rPr>
              <w:t xml:space="preserve"> to achieve sustainable success.</w:t>
            </w:r>
          </w:p>
        </w:tc>
      </w:tr>
      <w:tr w:rsidR="00ED78BA" w:rsidRPr="00ED78BA" w14:paraId="65B196C1" w14:textId="77777777" w:rsidTr="00D27430">
        <w:trPr>
          <w:trHeight w:val="101"/>
        </w:trPr>
        <w:tc>
          <w:tcPr>
            <w:tcW w:w="5000" w:type="pct"/>
            <w:gridSpan w:val="4"/>
            <w:tcBorders>
              <w:bottom w:val="single" w:sz="4" w:space="0" w:color="auto"/>
            </w:tcBorders>
          </w:tcPr>
          <w:p w14:paraId="495890A3" w14:textId="77777777" w:rsidR="00ED78BA" w:rsidRPr="00ED78BA" w:rsidRDefault="00ED78BA" w:rsidP="00B82FEE">
            <w:pPr>
              <w:widowControl w:val="0"/>
              <w:autoSpaceDE w:val="0"/>
              <w:autoSpaceDN w:val="0"/>
              <w:spacing w:line="312" w:lineRule="auto"/>
              <w:jc w:val="center"/>
              <w:rPr>
                <w:rFonts w:ascii="Arial" w:eastAsia="Arial" w:hAnsi="Arial" w:cs="Arial"/>
                <w:sz w:val="18"/>
                <w:szCs w:val="16"/>
                <w:lang w:bidi="en-US"/>
              </w:rPr>
            </w:pPr>
          </w:p>
        </w:tc>
      </w:tr>
      <w:tr w:rsidR="00ED78BA" w:rsidRPr="00ED78BA" w14:paraId="3853E5A7" w14:textId="77777777" w:rsidTr="0028385E">
        <w:trPr>
          <w:trHeight w:val="432"/>
        </w:trPr>
        <w:tc>
          <w:tcPr>
            <w:tcW w:w="1681" w:type="pct"/>
            <w:tcBorders>
              <w:top w:val="single" w:sz="4" w:space="0" w:color="auto"/>
              <w:bottom w:val="single" w:sz="4" w:space="0" w:color="000000"/>
            </w:tcBorders>
            <w:tcMar>
              <w:top w:w="144" w:type="dxa"/>
              <w:left w:w="115" w:type="dxa"/>
              <w:right w:w="115" w:type="dxa"/>
            </w:tcMar>
            <w:vAlign w:val="center"/>
          </w:tcPr>
          <w:p w14:paraId="68F14646" w14:textId="77777777" w:rsidR="00ED78BA" w:rsidRPr="00ED78BA" w:rsidRDefault="00ED78BA" w:rsidP="00B82FEE">
            <w:pPr>
              <w:widowControl w:val="0"/>
              <w:autoSpaceDE w:val="0"/>
              <w:autoSpaceDN w:val="0"/>
              <w:spacing w:after="120"/>
              <w:jc w:val="left"/>
              <w:outlineLvl w:val="0"/>
              <w:rPr>
                <w:rFonts w:ascii="Arial" w:eastAsia="Arial" w:hAnsi="Arial" w:cs="Arial"/>
                <w:szCs w:val="20"/>
                <w:lang w:bidi="en-US"/>
              </w:rPr>
            </w:pPr>
            <w:r w:rsidRPr="00ED78BA">
              <w:rPr>
                <w:rFonts w:ascii="Arial" w:eastAsia="Arial" w:hAnsi="Arial" w:cs="Arial"/>
                <w:szCs w:val="20"/>
                <w:lang w:bidi="en-US"/>
              </w:rPr>
              <w:t>adriansmith50@hotmail.com</w:t>
            </w:r>
          </w:p>
        </w:tc>
        <w:tc>
          <w:tcPr>
            <w:tcW w:w="1693" w:type="pct"/>
            <w:gridSpan w:val="2"/>
            <w:tcBorders>
              <w:top w:val="single" w:sz="4" w:space="0" w:color="auto"/>
              <w:bottom w:val="single" w:sz="4" w:space="0" w:color="000000"/>
            </w:tcBorders>
            <w:vAlign w:val="center"/>
          </w:tcPr>
          <w:p w14:paraId="0B21D54F" w14:textId="77777777" w:rsidR="00ED78BA" w:rsidRPr="00ED78BA" w:rsidRDefault="00ED78BA" w:rsidP="00B82FEE">
            <w:pPr>
              <w:widowControl w:val="0"/>
              <w:autoSpaceDE w:val="0"/>
              <w:autoSpaceDN w:val="0"/>
              <w:spacing w:after="120"/>
              <w:jc w:val="left"/>
              <w:outlineLvl w:val="0"/>
              <w:rPr>
                <w:rFonts w:ascii="Arial" w:eastAsia="Arial" w:hAnsi="Arial" w:cs="Arial"/>
                <w:szCs w:val="20"/>
                <w:lang w:bidi="en-US"/>
              </w:rPr>
            </w:pPr>
            <w:r w:rsidRPr="00ED78BA">
              <w:rPr>
                <w:rFonts w:ascii="Arial" w:eastAsia="Arial" w:hAnsi="Arial" w:cs="Arial"/>
                <w:szCs w:val="20"/>
                <w:lang w:bidi="en-US"/>
              </w:rPr>
              <w:t>+65 8883 5908</w:t>
            </w:r>
          </w:p>
        </w:tc>
        <w:tc>
          <w:tcPr>
            <w:tcW w:w="1626" w:type="pct"/>
            <w:tcBorders>
              <w:top w:val="single" w:sz="4" w:space="0" w:color="auto"/>
              <w:bottom w:val="single" w:sz="4" w:space="0" w:color="000000"/>
            </w:tcBorders>
            <w:vAlign w:val="center"/>
          </w:tcPr>
          <w:p w14:paraId="2C00DE10" w14:textId="5FFD9123" w:rsidR="00ED78BA" w:rsidRPr="00ED78BA" w:rsidRDefault="00000000" w:rsidP="00B82FEE">
            <w:pPr>
              <w:widowControl w:val="0"/>
              <w:autoSpaceDE w:val="0"/>
              <w:autoSpaceDN w:val="0"/>
              <w:spacing w:after="120"/>
              <w:jc w:val="left"/>
              <w:outlineLvl w:val="0"/>
              <w:rPr>
                <w:rFonts w:ascii="Arial" w:eastAsia="Arial" w:hAnsi="Arial" w:cs="Arial"/>
                <w:szCs w:val="20"/>
                <w:lang w:bidi="en-US"/>
              </w:rPr>
            </w:pPr>
            <w:hyperlink r:id="rId11" w:history="1">
              <w:r w:rsidR="00ED78BA" w:rsidRPr="00530B97">
                <w:rPr>
                  <w:rStyle w:val="Hyperlink"/>
                  <w:rFonts w:ascii="Arial" w:eastAsia="Arial" w:hAnsi="Arial" w:cs="Arial"/>
                  <w:szCs w:val="20"/>
                  <w:lang w:bidi="en-US"/>
                </w:rPr>
                <w:t>www.linkedin.com/in/adrian-sm/</w:t>
              </w:r>
            </w:hyperlink>
          </w:p>
        </w:tc>
      </w:tr>
      <w:tr w:rsidR="00682439" w:rsidRPr="00ED78BA" w14:paraId="572D2C89" w14:textId="77777777" w:rsidTr="00D27430">
        <w:trPr>
          <w:trHeight w:val="116"/>
        </w:trPr>
        <w:tc>
          <w:tcPr>
            <w:tcW w:w="1681" w:type="pct"/>
            <w:tcMar>
              <w:top w:w="144" w:type="dxa"/>
              <w:left w:w="115" w:type="dxa"/>
              <w:right w:w="115" w:type="dxa"/>
            </w:tcMar>
          </w:tcPr>
          <w:p w14:paraId="48584822" w14:textId="77777777" w:rsidR="00682439" w:rsidRDefault="00682439" w:rsidP="00682439">
            <w:pPr>
              <w:widowControl w:val="0"/>
              <w:autoSpaceDE w:val="0"/>
              <w:autoSpaceDN w:val="0"/>
              <w:spacing w:after="120" w:line="312" w:lineRule="auto"/>
              <w:jc w:val="left"/>
              <w:outlineLvl w:val="1"/>
              <w:rPr>
                <w:rFonts w:ascii="Arial" w:eastAsia="Arial" w:hAnsi="Arial" w:cs="Arial"/>
                <w:b/>
                <w:bCs/>
                <w:caps/>
                <w:spacing w:val="20"/>
                <w:szCs w:val="20"/>
                <w:lang w:bidi="en-US"/>
              </w:rPr>
            </w:pPr>
            <w:r w:rsidRPr="00ED78BA">
              <w:rPr>
                <w:rFonts w:ascii="Arial" w:eastAsia="Arial" w:hAnsi="Arial" w:cs="Arial"/>
                <w:b/>
                <w:bCs/>
                <w:caps/>
                <w:spacing w:val="20"/>
                <w:szCs w:val="20"/>
                <w:lang w:bidi="en-US"/>
              </w:rPr>
              <w:t xml:space="preserve">functional </w:t>
            </w:r>
            <w:sdt>
              <w:sdtPr>
                <w:rPr>
                  <w:rFonts w:ascii="Arial" w:eastAsia="Arial" w:hAnsi="Arial" w:cs="Arial"/>
                  <w:b/>
                  <w:bCs/>
                  <w:caps/>
                  <w:spacing w:val="20"/>
                  <w:szCs w:val="20"/>
                  <w:lang w:bidi="en-US"/>
                </w:rPr>
                <w:id w:val="119269848"/>
                <w:placeholder>
                  <w:docPart w:val="AC8563F5E0EE4D9EBE50F84E87822687"/>
                </w:placeholder>
                <w:temporary/>
                <w:showingPlcHdr/>
                <w15:appearance w15:val="hidden"/>
              </w:sdtPr>
              <w:sdtContent>
                <w:r w:rsidRPr="00ED78BA">
                  <w:rPr>
                    <w:rFonts w:ascii="Arial" w:eastAsia="Arial" w:hAnsi="Arial" w:cs="Arial"/>
                    <w:b/>
                    <w:bCs/>
                    <w:caps/>
                    <w:spacing w:val="20"/>
                    <w:szCs w:val="20"/>
                    <w:lang w:bidi="en-US"/>
                  </w:rPr>
                  <w:t>Skills</w:t>
                </w:r>
              </w:sdtContent>
            </w:sdt>
          </w:p>
          <w:p w14:paraId="7DD40CDA" w14:textId="77777777" w:rsidR="00682439" w:rsidRPr="001914CB" w:rsidRDefault="00682439" w:rsidP="00682439">
            <w:pPr>
              <w:pStyle w:val="ListParagraph"/>
              <w:widowControl w:val="0"/>
              <w:numPr>
                <w:ilvl w:val="0"/>
                <w:numId w:val="20"/>
              </w:numPr>
              <w:autoSpaceDE w:val="0"/>
              <w:autoSpaceDN w:val="0"/>
              <w:spacing w:after="120" w:line="312" w:lineRule="auto"/>
              <w:ind w:left="317" w:hanging="283"/>
              <w:jc w:val="left"/>
              <w:outlineLvl w:val="1"/>
              <w:rPr>
                <w:rFonts w:ascii="Arial" w:eastAsia="Arial" w:hAnsi="Arial" w:cs="Arial"/>
                <w:szCs w:val="20"/>
                <w:lang w:bidi="en-US"/>
              </w:rPr>
            </w:pPr>
            <w:r w:rsidRPr="001914CB">
              <w:rPr>
                <w:rFonts w:ascii="Arial" w:eastAsia="Arial" w:hAnsi="Arial" w:cs="Arial"/>
                <w:szCs w:val="20"/>
                <w:lang w:bidi="en-US"/>
              </w:rPr>
              <w:t>Strategic Marketing Planning</w:t>
            </w:r>
          </w:p>
          <w:p w14:paraId="4AFDF27E" w14:textId="77777777" w:rsidR="00682439" w:rsidRPr="001914CB" w:rsidRDefault="00682439" w:rsidP="00682439">
            <w:pPr>
              <w:pStyle w:val="ListParagraph"/>
              <w:widowControl w:val="0"/>
              <w:numPr>
                <w:ilvl w:val="0"/>
                <w:numId w:val="20"/>
              </w:numPr>
              <w:autoSpaceDE w:val="0"/>
              <w:autoSpaceDN w:val="0"/>
              <w:spacing w:after="120" w:line="312" w:lineRule="auto"/>
              <w:ind w:left="317" w:hanging="283"/>
              <w:jc w:val="left"/>
              <w:outlineLvl w:val="1"/>
              <w:rPr>
                <w:rFonts w:ascii="Arial" w:eastAsia="Arial" w:hAnsi="Arial" w:cs="Arial"/>
                <w:szCs w:val="20"/>
                <w:lang w:bidi="en-US"/>
              </w:rPr>
            </w:pPr>
            <w:r w:rsidRPr="001914CB">
              <w:rPr>
                <w:rFonts w:ascii="Arial" w:eastAsia="Arial" w:hAnsi="Arial" w:cs="Arial"/>
                <w:szCs w:val="20"/>
                <w:lang w:bidi="en-US"/>
              </w:rPr>
              <w:t>Customer Experience Design</w:t>
            </w:r>
          </w:p>
          <w:p w14:paraId="0B4CA9D0" w14:textId="77777777" w:rsidR="00682439" w:rsidRPr="001914CB" w:rsidRDefault="00682439" w:rsidP="00682439">
            <w:pPr>
              <w:pStyle w:val="ListParagraph"/>
              <w:widowControl w:val="0"/>
              <w:numPr>
                <w:ilvl w:val="0"/>
                <w:numId w:val="20"/>
              </w:numPr>
              <w:autoSpaceDE w:val="0"/>
              <w:autoSpaceDN w:val="0"/>
              <w:spacing w:after="120" w:line="312" w:lineRule="auto"/>
              <w:ind w:left="317" w:hanging="283"/>
              <w:jc w:val="left"/>
              <w:outlineLvl w:val="1"/>
              <w:rPr>
                <w:rFonts w:ascii="Arial" w:eastAsia="Arial" w:hAnsi="Arial" w:cs="Arial"/>
                <w:szCs w:val="20"/>
                <w:lang w:bidi="en-US"/>
              </w:rPr>
            </w:pPr>
            <w:r w:rsidRPr="001914CB">
              <w:rPr>
                <w:rFonts w:ascii="Arial" w:eastAsia="Arial" w:hAnsi="Arial" w:cs="Arial"/>
                <w:szCs w:val="20"/>
                <w:lang w:bidi="en-US"/>
              </w:rPr>
              <w:t>Digital Marketing Integration</w:t>
            </w:r>
          </w:p>
          <w:p w14:paraId="171B4278" w14:textId="0FF59279" w:rsidR="00682439" w:rsidRPr="001914CB" w:rsidRDefault="00682439" w:rsidP="00682439">
            <w:pPr>
              <w:pStyle w:val="ListParagraph"/>
              <w:widowControl w:val="0"/>
              <w:numPr>
                <w:ilvl w:val="0"/>
                <w:numId w:val="20"/>
              </w:numPr>
              <w:autoSpaceDE w:val="0"/>
              <w:autoSpaceDN w:val="0"/>
              <w:spacing w:after="120" w:line="312" w:lineRule="auto"/>
              <w:ind w:left="317" w:hanging="283"/>
              <w:jc w:val="left"/>
              <w:outlineLvl w:val="1"/>
              <w:rPr>
                <w:rFonts w:ascii="Arial" w:eastAsia="Arial" w:hAnsi="Arial" w:cs="Arial"/>
                <w:szCs w:val="20"/>
                <w:lang w:bidi="en-US"/>
              </w:rPr>
            </w:pPr>
            <w:r w:rsidRPr="001914CB">
              <w:rPr>
                <w:rFonts w:ascii="Arial" w:eastAsia="Arial" w:hAnsi="Arial" w:cs="Arial"/>
                <w:szCs w:val="20"/>
                <w:lang w:bidi="en-US"/>
              </w:rPr>
              <w:t xml:space="preserve">Commercial </w:t>
            </w:r>
            <w:r w:rsidR="006A5432">
              <w:rPr>
                <w:rFonts w:ascii="Arial" w:eastAsia="Arial" w:hAnsi="Arial" w:cs="Arial"/>
                <w:szCs w:val="20"/>
                <w:lang w:bidi="en-US"/>
              </w:rPr>
              <w:t xml:space="preserve">product </w:t>
            </w:r>
            <w:r w:rsidRPr="001914CB">
              <w:rPr>
                <w:rFonts w:ascii="Arial" w:eastAsia="Arial" w:hAnsi="Arial" w:cs="Arial"/>
                <w:szCs w:val="20"/>
                <w:lang w:bidi="en-US"/>
              </w:rPr>
              <w:t>Management</w:t>
            </w:r>
            <w:r w:rsidR="00214B6C">
              <w:rPr>
                <w:rFonts w:ascii="Arial" w:eastAsia="Arial" w:hAnsi="Arial" w:cs="Arial"/>
                <w:szCs w:val="20"/>
                <w:lang w:bidi="en-US"/>
              </w:rPr>
              <w:t>,</w:t>
            </w:r>
            <w:r w:rsidRPr="001914CB">
              <w:rPr>
                <w:rFonts w:ascii="Arial" w:eastAsia="Arial" w:hAnsi="Arial" w:cs="Arial"/>
                <w:szCs w:val="20"/>
                <w:lang w:bidi="en-US"/>
              </w:rPr>
              <w:t xml:space="preserve"> LCM and Launch</w:t>
            </w:r>
          </w:p>
          <w:p w14:paraId="02FD7321" w14:textId="77777777" w:rsidR="00214B6C" w:rsidRPr="00214B6C" w:rsidRDefault="00682439" w:rsidP="00214B6C">
            <w:pPr>
              <w:pStyle w:val="ListParagraph"/>
              <w:widowControl w:val="0"/>
              <w:numPr>
                <w:ilvl w:val="0"/>
                <w:numId w:val="20"/>
              </w:numPr>
              <w:autoSpaceDE w:val="0"/>
              <w:autoSpaceDN w:val="0"/>
              <w:spacing w:line="312" w:lineRule="auto"/>
              <w:ind w:left="317" w:hanging="283"/>
              <w:jc w:val="left"/>
              <w:rPr>
                <w:rFonts w:ascii="Arial" w:eastAsia="Arial" w:hAnsi="Arial" w:cs="Arial"/>
                <w:i/>
                <w:iCs/>
                <w:szCs w:val="20"/>
                <w:lang w:bidi="en-US"/>
              </w:rPr>
            </w:pPr>
            <w:r w:rsidRPr="001914CB">
              <w:rPr>
                <w:rFonts w:ascii="Arial" w:eastAsia="Arial" w:hAnsi="Arial" w:cs="Arial"/>
                <w:szCs w:val="20"/>
                <w:lang w:bidi="en-US"/>
              </w:rPr>
              <w:t>B2B / B2C Campaigns</w:t>
            </w:r>
          </w:p>
          <w:p w14:paraId="5DC6C5F6" w14:textId="77777777" w:rsidR="00682439" w:rsidRPr="006A5432" w:rsidRDefault="00682439" w:rsidP="00214B6C">
            <w:pPr>
              <w:pStyle w:val="ListParagraph"/>
              <w:widowControl w:val="0"/>
              <w:numPr>
                <w:ilvl w:val="0"/>
                <w:numId w:val="20"/>
              </w:numPr>
              <w:autoSpaceDE w:val="0"/>
              <w:autoSpaceDN w:val="0"/>
              <w:spacing w:line="312" w:lineRule="auto"/>
              <w:ind w:left="317" w:hanging="283"/>
              <w:jc w:val="left"/>
              <w:rPr>
                <w:rFonts w:ascii="Arial" w:eastAsia="Arial" w:hAnsi="Arial" w:cs="Arial"/>
                <w:i/>
                <w:iCs/>
                <w:szCs w:val="20"/>
                <w:lang w:bidi="en-US"/>
              </w:rPr>
            </w:pPr>
            <w:r>
              <w:rPr>
                <w:rFonts w:ascii="Arial" w:eastAsia="Arial" w:hAnsi="Arial" w:cs="Arial"/>
                <w:szCs w:val="20"/>
                <w:lang w:bidi="en-US"/>
              </w:rPr>
              <w:t xml:space="preserve">Customer </w:t>
            </w:r>
            <w:r w:rsidRPr="001914CB">
              <w:rPr>
                <w:rFonts w:ascii="Arial" w:eastAsia="Arial" w:hAnsi="Arial" w:cs="Arial"/>
                <w:szCs w:val="20"/>
                <w:lang w:bidi="en-US"/>
              </w:rPr>
              <w:t>Loyalty and CRM</w:t>
            </w:r>
          </w:p>
          <w:p w14:paraId="1791A313" w14:textId="656B2224" w:rsidR="006A5432" w:rsidRPr="006A5432" w:rsidRDefault="006A5432" w:rsidP="00214B6C">
            <w:pPr>
              <w:pStyle w:val="ListParagraph"/>
              <w:widowControl w:val="0"/>
              <w:numPr>
                <w:ilvl w:val="0"/>
                <w:numId w:val="20"/>
              </w:numPr>
              <w:autoSpaceDE w:val="0"/>
              <w:autoSpaceDN w:val="0"/>
              <w:spacing w:line="312" w:lineRule="auto"/>
              <w:ind w:left="317" w:hanging="283"/>
              <w:jc w:val="left"/>
              <w:rPr>
                <w:rFonts w:ascii="Arial" w:eastAsia="Arial" w:hAnsi="Arial" w:cs="Arial"/>
                <w:szCs w:val="20"/>
                <w:lang w:bidi="en-US"/>
              </w:rPr>
            </w:pPr>
            <w:r w:rsidRPr="006A5432">
              <w:rPr>
                <w:rFonts w:ascii="Arial" w:eastAsia="Arial" w:hAnsi="Arial" w:cs="Arial"/>
                <w:szCs w:val="20"/>
                <w:lang w:bidi="en-US"/>
              </w:rPr>
              <w:t>Brand strategy</w:t>
            </w:r>
          </w:p>
        </w:tc>
        <w:tc>
          <w:tcPr>
            <w:tcW w:w="1667" w:type="pct"/>
          </w:tcPr>
          <w:p w14:paraId="54FEDB22" w14:textId="77777777" w:rsidR="00682439" w:rsidRDefault="00682439" w:rsidP="00682439">
            <w:pPr>
              <w:widowControl w:val="0"/>
              <w:autoSpaceDE w:val="0"/>
              <w:autoSpaceDN w:val="0"/>
              <w:spacing w:after="120" w:line="312" w:lineRule="auto"/>
              <w:jc w:val="left"/>
              <w:outlineLvl w:val="1"/>
              <w:rPr>
                <w:rFonts w:ascii="Arial" w:eastAsia="Arial" w:hAnsi="Arial" w:cs="Arial"/>
                <w:b/>
                <w:bCs/>
                <w:caps/>
                <w:spacing w:val="20"/>
                <w:szCs w:val="20"/>
                <w:lang w:bidi="en-US"/>
              </w:rPr>
            </w:pPr>
            <w:r w:rsidRPr="00ED78BA">
              <w:rPr>
                <w:rFonts w:ascii="Arial" w:eastAsia="Arial" w:hAnsi="Arial" w:cs="Arial"/>
                <w:b/>
                <w:bCs/>
                <w:caps/>
                <w:spacing w:val="20"/>
                <w:szCs w:val="20"/>
                <w:lang w:bidi="en-US"/>
              </w:rPr>
              <w:t>transferable skills</w:t>
            </w:r>
          </w:p>
          <w:p w14:paraId="50298683" w14:textId="77777777" w:rsidR="00682439" w:rsidRPr="00EA5705" w:rsidRDefault="00682439" w:rsidP="00682439">
            <w:pPr>
              <w:pStyle w:val="ListParagraph"/>
              <w:widowControl w:val="0"/>
              <w:numPr>
                <w:ilvl w:val="0"/>
                <w:numId w:val="19"/>
              </w:numPr>
              <w:autoSpaceDE w:val="0"/>
              <w:autoSpaceDN w:val="0"/>
              <w:spacing w:after="120" w:line="312" w:lineRule="auto"/>
              <w:ind w:left="359" w:hanging="283"/>
              <w:jc w:val="left"/>
              <w:outlineLvl w:val="1"/>
              <w:rPr>
                <w:rFonts w:ascii="Arial" w:eastAsia="Arial" w:hAnsi="Arial" w:cs="Arial"/>
                <w:szCs w:val="20"/>
                <w:lang w:bidi="en-US"/>
              </w:rPr>
            </w:pPr>
            <w:r w:rsidRPr="00EA5705">
              <w:rPr>
                <w:rFonts w:ascii="Arial" w:eastAsia="Arial" w:hAnsi="Arial" w:cs="Arial"/>
                <w:szCs w:val="20"/>
                <w:lang w:bidi="en-US"/>
              </w:rPr>
              <w:t>Team Leadership</w:t>
            </w:r>
          </w:p>
          <w:p w14:paraId="641A1D4A" w14:textId="77777777" w:rsidR="00682439" w:rsidRPr="00EA5705" w:rsidRDefault="00682439" w:rsidP="00682439">
            <w:pPr>
              <w:pStyle w:val="ListParagraph"/>
              <w:widowControl w:val="0"/>
              <w:numPr>
                <w:ilvl w:val="0"/>
                <w:numId w:val="19"/>
              </w:numPr>
              <w:autoSpaceDE w:val="0"/>
              <w:autoSpaceDN w:val="0"/>
              <w:spacing w:after="120" w:line="312" w:lineRule="auto"/>
              <w:ind w:left="359" w:hanging="283"/>
              <w:jc w:val="left"/>
              <w:outlineLvl w:val="1"/>
              <w:rPr>
                <w:rFonts w:ascii="Arial" w:eastAsia="Arial" w:hAnsi="Arial" w:cs="Arial"/>
                <w:szCs w:val="20"/>
                <w:lang w:bidi="en-US"/>
              </w:rPr>
            </w:pPr>
            <w:r w:rsidRPr="00EA5705">
              <w:rPr>
                <w:rFonts w:ascii="Arial" w:eastAsia="Arial" w:hAnsi="Arial" w:cs="Arial"/>
                <w:szCs w:val="20"/>
                <w:lang w:bidi="en-US"/>
              </w:rPr>
              <w:t>Stakeholder Management</w:t>
            </w:r>
          </w:p>
          <w:p w14:paraId="58E28795" w14:textId="77777777" w:rsidR="00682439" w:rsidRPr="00EA5705" w:rsidRDefault="00682439" w:rsidP="00682439">
            <w:pPr>
              <w:pStyle w:val="ListParagraph"/>
              <w:widowControl w:val="0"/>
              <w:numPr>
                <w:ilvl w:val="0"/>
                <w:numId w:val="19"/>
              </w:numPr>
              <w:autoSpaceDE w:val="0"/>
              <w:autoSpaceDN w:val="0"/>
              <w:spacing w:after="120" w:line="312" w:lineRule="auto"/>
              <w:ind w:left="359" w:hanging="283"/>
              <w:jc w:val="left"/>
              <w:outlineLvl w:val="1"/>
              <w:rPr>
                <w:rFonts w:ascii="Arial" w:eastAsia="Arial" w:hAnsi="Arial" w:cs="Arial"/>
                <w:szCs w:val="20"/>
                <w:lang w:bidi="en-US"/>
              </w:rPr>
            </w:pPr>
            <w:r w:rsidRPr="00EA5705">
              <w:rPr>
                <w:rFonts w:ascii="Arial" w:eastAsia="Arial" w:hAnsi="Arial" w:cs="Arial"/>
                <w:szCs w:val="20"/>
                <w:lang w:bidi="en-US"/>
              </w:rPr>
              <w:t>Adaptability and Versatility</w:t>
            </w:r>
          </w:p>
          <w:p w14:paraId="057847F5" w14:textId="77777777" w:rsidR="00682439" w:rsidRPr="00EA5705" w:rsidRDefault="00682439" w:rsidP="00682439">
            <w:pPr>
              <w:pStyle w:val="ListParagraph"/>
              <w:widowControl w:val="0"/>
              <w:numPr>
                <w:ilvl w:val="0"/>
                <w:numId w:val="19"/>
              </w:numPr>
              <w:autoSpaceDE w:val="0"/>
              <w:autoSpaceDN w:val="0"/>
              <w:spacing w:after="120" w:line="312" w:lineRule="auto"/>
              <w:ind w:left="359" w:hanging="283"/>
              <w:jc w:val="left"/>
              <w:outlineLvl w:val="1"/>
              <w:rPr>
                <w:rFonts w:ascii="Arial" w:eastAsia="Arial" w:hAnsi="Arial" w:cs="Arial"/>
                <w:szCs w:val="20"/>
                <w:lang w:bidi="en-US"/>
              </w:rPr>
            </w:pPr>
            <w:r w:rsidRPr="00EA5705">
              <w:rPr>
                <w:rFonts w:ascii="Arial" w:eastAsia="Arial" w:hAnsi="Arial" w:cs="Arial"/>
                <w:szCs w:val="20"/>
                <w:lang w:bidi="en-US"/>
              </w:rPr>
              <w:t>Strategic Thinking, Problem-Solving</w:t>
            </w:r>
          </w:p>
          <w:p w14:paraId="63D4A33E" w14:textId="726D39E6" w:rsidR="00682439" w:rsidRPr="001914CB" w:rsidRDefault="00682439" w:rsidP="00682439">
            <w:pPr>
              <w:pStyle w:val="ListParagraph"/>
              <w:widowControl w:val="0"/>
              <w:numPr>
                <w:ilvl w:val="0"/>
                <w:numId w:val="20"/>
              </w:numPr>
              <w:autoSpaceDE w:val="0"/>
              <w:autoSpaceDN w:val="0"/>
              <w:spacing w:line="312" w:lineRule="auto"/>
              <w:ind w:left="317" w:hanging="283"/>
              <w:jc w:val="left"/>
              <w:rPr>
                <w:rFonts w:ascii="Arial" w:eastAsia="Arial" w:hAnsi="Arial" w:cs="Arial"/>
                <w:szCs w:val="20"/>
                <w:lang w:bidi="en-US"/>
              </w:rPr>
            </w:pPr>
            <w:r w:rsidRPr="00EA5705">
              <w:rPr>
                <w:rFonts w:ascii="Arial" w:eastAsia="Arial" w:hAnsi="Arial" w:cs="Arial"/>
                <w:szCs w:val="20"/>
                <w:lang w:bidi="en-US"/>
              </w:rPr>
              <w:t>Innovation and Technology Acumen</w:t>
            </w:r>
          </w:p>
        </w:tc>
        <w:tc>
          <w:tcPr>
            <w:tcW w:w="1652" w:type="pct"/>
            <w:gridSpan w:val="2"/>
          </w:tcPr>
          <w:p w14:paraId="29D9B57F" w14:textId="77777777" w:rsidR="00D27430" w:rsidRDefault="00000000" w:rsidP="00D27430">
            <w:pPr>
              <w:widowControl w:val="0"/>
              <w:autoSpaceDE w:val="0"/>
              <w:autoSpaceDN w:val="0"/>
              <w:spacing w:after="120" w:line="312" w:lineRule="auto"/>
              <w:outlineLvl w:val="1"/>
              <w:rPr>
                <w:rFonts w:ascii="Arial" w:eastAsia="Arial" w:hAnsi="Arial" w:cs="Arial"/>
                <w:caps/>
                <w:spacing w:val="20"/>
                <w:szCs w:val="20"/>
                <w:lang w:val="en-SG" w:bidi="en-US"/>
              </w:rPr>
            </w:pPr>
            <w:sdt>
              <w:sdtPr>
                <w:rPr>
                  <w:rFonts w:ascii="Arial" w:eastAsia="Arial" w:hAnsi="Arial" w:cs="Arial"/>
                  <w:caps/>
                  <w:spacing w:val="20"/>
                  <w:szCs w:val="20"/>
                  <w:lang w:bidi="en-US"/>
                </w:rPr>
                <w:id w:val="-1749105601"/>
                <w:placeholder>
                  <w:docPart w:val="E349AE0325D14430B1BC1DEE97CBD81D"/>
                </w:placeholder>
                <w:temporary/>
                <w:showingPlcHdr/>
              </w:sdtPr>
              <w:sdtContent>
                <w:r w:rsidR="00D27430">
                  <w:rPr>
                    <w:rFonts w:ascii="Arial" w:eastAsia="Arial" w:hAnsi="Arial" w:cs="Arial"/>
                    <w:b/>
                    <w:bCs/>
                    <w:caps/>
                    <w:spacing w:val="20"/>
                    <w:szCs w:val="20"/>
                    <w:lang w:bidi="en-US"/>
                  </w:rPr>
                  <w:t>EDUCATION</w:t>
                </w:r>
              </w:sdtContent>
            </w:sdt>
          </w:p>
          <w:p w14:paraId="20149E68" w14:textId="3C936DB6" w:rsidR="00D27430" w:rsidRDefault="00D27430" w:rsidP="00D27430">
            <w:pPr>
              <w:widowControl w:val="0"/>
              <w:autoSpaceDE w:val="0"/>
              <w:autoSpaceDN w:val="0"/>
              <w:spacing w:after="120"/>
              <w:jc w:val="left"/>
              <w:outlineLvl w:val="0"/>
              <w:rPr>
                <w:rFonts w:ascii="Arial" w:eastAsia="Arial" w:hAnsi="Arial" w:cs="Arial"/>
                <w:b/>
                <w:bCs/>
                <w:szCs w:val="20"/>
                <w:lang w:bidi="en-US"/>
              </w:rPr>
            </w:pPr>
            <w:r>
              <w:rPr>
                <w:rFonts w:ascii="Arial" w:eastAsia="Arial" w:hAnsi="Arial" w:cs="Arial"/>
                <w:b/>
                <w:bCs/>
                <w:szCs w:val="20"/>
                <w:lang w:bidi="en-US"/>
              </w:rPr>
              <w:t>Master of Business Administration</w:t>
            </w:r>
          </w:p>
          <w:p w14:paraId="520DCA61" w14:textId="77777777" w:rsidR="00D27430" w:rsidRDefault="00D27430" w:rsidP="00D27430">
            <w:pPr>
              <w:widowControl w:val="0"/>
              <w:autoSpaceDE w:val="0"/>
              <w:autoSpaceDN w:val="0"/>
              <w:spacing w:line="312" w:lineRule="auto"/>
              <w:jc w:val="left"/>
              <w:rPr>
                <w:rFonts w:ascii="Arial" w:eastAsia="Arial" w:hAnsi="Arial" w:cs="Arial"/>
                <w:i/>
                <w:iCs/>
                <w:szCs w:val="20"/>
                <w:lang w:bidi="en-US"/>
              </w:rPr>
            </w:pPr>
            <w:r>
              <w:rPr>
                <w:rFonts w:ascii="Arial" w:eastAsia="Arial" w:hAnsi="Arial" w:cs="Arial"/>
                <w:i/>
                <w:iCs/>
                <w:szCs w:val="20"/>
                <w:lang w:bidi="en-US"/>
              </w:rPr>
              <w:t>Melbourne Business School – AU</w:t>
            </w:r>
          </w:p>
          <w:p w14:paraId="7619D9D4" w14:textId="77777777" w:rsidR="00D27430" w:rsidRDefault="00D27430" w:rsidP="00D27430">
            <w:pPr>
              <w:widowControl w:val="0"/>
              <w:autoSpaceDE w:val="0"/>
              <w:autoSpaceDN w:val="0"/>
              <w:spacing w:line="312" w:lineRule="auto"/>
              <w:jc w:val="left"/>
              <w:rPr>
                <w:rFonts w:ascii="Arial" w:eastAsia="Arial" w:hAnsi="Arial" w:cs="Arial"/>
                <w:i/>
                <w:iCs/>
                <w:szCs w:val="20"/>
                <w:lang w:bidi="en-US"/>
              </w:rPr>
            </w:pPr>
          </w:p>
          <w:p w14:paraId="58C69E1D" w14:textId="77777777" w:rsidR="00D27430" w:rsidRDefault="00D27430" w:rsidP="00D27430">
            <w:pPr>
              <w:widowControl w:val="0"/>
              <w:autoSpaceDE w:val="0"/>
              <w:autoSpaceDN w:val="0"/>
              <w:spacing w:line="312" w:lineRule="auto"/>
              <w:jc w:val="left"/>
              <w:rPr>
                <w:rFonts w:ascii="Arial" w:eastAsia="Arial" w:hAnsi="Arial" w:cs="Arial"/>
                <w:b/>
                <w:bCs/>
                <w:szCs w:val="20"/>
                <w:lang w:bidi="en-US"/>
              </w:rPr>
            </w:pPr>
            <w:r>
              <w:rPr>
                <w:rFonts w:ascii="Arial" w:eastAsia="Arial" w:hAnsi="Arial" w:cs="Arial"/>
                <w:b/>
                <w:bCs/>
                <w:szCs w:val="20"/>
                <w:lang w:bidi="en-US"/>
              </w:rPr>
              <w:t>MSc in Information Technology</w:t>
            </w:r>
          </w:p>
          <w:p w14:paraId="56ACA15D" w14:textId="77777777" w:rsidR="00D27430" w:rsidRDefault="00D27430" w:rsidP="00D27430">
            <w:pPr>
              <w:widowControl w:val="0"/>
              <w:autoSpaceDE w:val="0"/>
              <w:autoSpaceDN w:val="0"/>
              <w:spacing w:line="312" w:lineRule="auto"/>
              <w:jc w:val="left"/>
              <w:rPr>
                <w:rFonts w:ascii="Arial" w:eastAsia="Arial" w:hAnsi="Arial" w:cs="Arial"/>
                <w:i/>
                <w:iCs/>
                <w:szCs w:val="20"/>
                <w:lang w:bidi="en-US"/>
              </w:rPr>
            </w:pPr>
            <w:r>
              <w:rPr>
                <w:rFonts w:ascii="Arial" w:eastAsia="Arial" w:hAnsi="Arial" w:cs="Arial"/>
                <w:i/>
                <w:iCs/>
                <w:szCs w:val="20"/>
                <w:lang w:bidi="en-US"/>
              </w:rPr>
              <w:t>Aston University – UK</w:t>
            </w:r>
          </w:p>
          <w:p w14:paraId="37B75D07" w14:textId="77777777" w:rsidR="00D27430" w:rsidRDefault="00D27430" w:rsidP="00D27430">
            <w:pPr>
              <w:widowControl w:val="0"/>
              <w:autoSpaceDE w:val="0"/>
              <w:autoSpaceDN w:val="0"/>
              <w:spacing w:line="312" w:lineRule="auto"/>
              <w:jc w:val="left"/>
              <w:rPr>
                <w:rFonts w:ascii="Arial" w:eastAsia="Arial" w:hAnsi="Arial" w:cs="Arial"/>
                <w:i/>
                <w:iCs/>
                <w:szCs w:val="20"/>
                <w:lang w:bidi="en-US"/>
              </w:rPr>
            </w:pPr>
          </w:p>
          <w:p w14:paraId="1078B322" w14:textId="77777777" w:rsidR="00D27430" w:rsidRDefault="00D27430" w:rsidP="00D27430">
            <w:pPr>
              <w:widowControl w:val="0"/>
              <w:autoSpaceDE w:val="0"/>
              <w:autoSpaceDN w:val="0"/>
              <w:spacing w:line="312" w:lineRule="auto"/>
              <w:jc w:val="left"/>
              <w:rPr>
                <w:rFonts w:ascii="Arial" w:eastAsia="Arial" w:hAnsi="Arial" w:cs="Arial"/>
                <w:b/>
                <w:bCs/>
                <w:szCs w:val="20"/>
                <w:lang w:bidi="en-US"/>
              </w:rPr>
            </w:pPr>
            <w:r>
              <w:rPr>
                <w:rFonts w:ascii="Arial" w:eastAsia="Arial" w:hAnsi="Arial" w:cs="Arial"/>
                <w:b/>
                <w:bCs/>
                <w:szCs w:val="20"/>
                <w:lang w:bidi="en-US"/>
              </w:rPr>
              <w:t>BA Hons – Geography</w:t>
            </w:r>
          </w:p>
          <w:p w14:paraId="430FFB6C" w14:textId="017CCDD0" w:rsidR="00682439" w:rsidRPr="00D27430" w:rsidRDefault="00D27430" w:rsidP="00D27430">
            <w:pPr>
              <w:widowControl w:val="0"/>
              <w:autoSpaceDE w:val="0"/>
              <w:autoSpaceDN w:val="0"/>
              <w:spacing w:after="120" w:line="312" w:lineRule="auto"/>
              <w:jc w:val="left"/>
              <w:outlineLvl w:val="1"/>
              <w:rPr>
                <w:rFonts w:ascii="Arial" w:eastAsia="Arial" w:hAnsi="Arial" w:cs="Arial"/>
                <w:szCs w:val="20"/>
                <w:lang w:bidi="en-US"/>
              </w:rPr>
            </w:pPr>
            <w:r>
              <w:rPr>
                <w:rFonts w:ascii="Arial" w:eastAsia="Arial" w:hAnsi="Arial" w:cs="Arial"/>
                <w:i/>
                <w:iCs/>
                <w:szCs w:val="20"/>
                <w:lang w:bidi="en-US"/>
              </w:rPr>
              <w:t>Oxford University – UK</w:t>
            </w:r>
          </w:p>
        </w:tc>
      </w:tr>
    </w:tbl>
    <w:p w14:paraId="01CC5E00" w14:textId="6ED0F24C" w:rsidR="007A56A9" w:rsidRDefault="00F36F8D" w:rsidP="00795A3B">
      <w:pPr>
        <w:pStyle w:val="Heading1"/>
        <w:pBdr>
          <w:top w:val="single" w:sz="4" w:space="7" w:color="auto"/>
        </w:pBdr>
        <w:rPr>
          <w:rFonts w:ascii="Arial" w:hAnsi="Arial" w:cs="Arial"/>
          <w:sz w:val="20"/>
          <w:szCs w:val="20"/>
        </w:rPr>
      </w:pPr>
      <w:r>
        <w:rPr>
          <w:rFonts w:ascii="Arial" w:hAnsi="Arial" w:cs="Arial"/>
          <w:sz w:val="20"/>
          <w:szCs w:val="20"/>
        </w:rPr>
        <w:t>EXPERIENCE</w:t>
      </w:r>
    </w:p>
    <w:tbl>
      <w:tblPr>
        <w:tblW w:w="5005" w:type="pct"/>
        <w:tblLayout w:type="fixed"/>
        <w:tblCellMar>
          <w:left w:w="115" w:type="dxa"/>
          <w:right w:w="115" w:type="dxa"/>
        </w:tblCellMar>
        <w:tblLook w:val="0600" w:firstRow="0" w:lastRow="0" w:firstColumn="0" w:lastColumn="0" w:noHBand="1" w:noVBand="1"/>
      </w:tblPr>
      <w:tblGrid>
        <w:gridCol w:w="3716"/>
        <w:gridCol w:w="6415"/>
      </w:tblGrid>
      <w:tr w:rsidR="007A56A9" w:rsidRPr="00ED78BA" w14:paraId="0CE1C2D0" w14:textId="77777777" w:rsidTr="005F3F5B">
        <w:trPr>
          <w:trHeight w:val="1404"/>
        </w:trPr>
        <w:tc>
          <w:tcPr>
            <w:tcW w:w="1834" w:type="pct"/>
            <w:tcMar>
              <w:top w:w="144" w:type="dxa"/>
              <w:left w:w="115" w:type="dxa"/>
              <w:right w:w="115" w:type="dxa"/>
            </w:tcMar>
          </w:tcPr>
          <w:p w14:paraId="179464E1" w14:textId="77777777" w:rsidR="007A56A9" w:rsidRPr="00ED78BA" w:rsidRDefault="007A56A9" w:rsidP="005F3F5B">
            <w:pPr>
              <w:widowControl w:val="0"/>
              <w:autoSpaceDE w:val="0"/>
              <w:autoSpaceDN w:val="0"/>
              <w:spacing w:line="312" w:lineRule="auto"/>
              <w:jc w:val="left"/>
              <w:rPr>
                <w:rFonts w:ascii="Arial" w:eastAsia="Arial" w:hAnsi="Arial" w:cs="Arial"/>
                <w:b/>
                <w:sz w:val="18"/>
                <w:szCs w:val="20"/>
                <w:lang w:bidi="en-US"/>
              </w:rPr>
            </w:pPr>
          </w:p>
          <w:p w14:paraId="32EECDD3" w14:textId="77777777" w:rsidR="007A56A9" w:rsidRPr="00ED78BA" w:rsidRDefault="007A56A9" w:rsidP="005F3F5B">
            <w:pPr>
              <w:widowControl w:val="0"/>
              <w:autoSpaceDE w:val="0"/>
              <w:autoSpaceDN w:val="0"/>
              <w:spacing w:line="312" w:lineRule="auto"/>
              <w:jc w:val="left"/>
              <w:rPr>
                <w:rFonts w:ascii="Arial" w:eastAsia="Arial" w:hAnsi="Arial" w:cs="Arial"/>
                <w:szCs w:val="20"/>
                <w:lang w:bidi="en-US"/>
              </w:rPr>
            </w:pPr>
            <w:r w:rsidRPr="00ED78BA">
              <w:rPr>
                <w:rFonts w:ascii="Arial" w:eastAsia="Arial" w:hAnsi="Arial" w:cs="Arial"/>
                <w:b/>
                <w:szCs w:val="20"/>
                <w:lang w:bidi="en-US"/>
              </w:rPr>
              <w:t>Feb 2016 – Ongoing</w:t>
            </w:r>
          </w:p>
        </w:tc>
        <w:tc>
          <w:tcPr>
            <w:tcW w:w="3166" w:type="pct"/>
          </w:tcPr>
          <w:p w14:paraId="0E5AF970" w14:textId="77777777" w:rsidR="007A56A9" w:rsidRPr="00ED78BA" w:rsidRDefault="007A56A9" w:rsidP="005F3F5B">
            <w:pPr>
              <w:widowControl w:val="0"/>
              <w:autoSpaceDE w:val="0"/>
              <w:autoSpaceDN w:val="0"/>
              <w:jc w:val="left"/>
              <w:outlineLvl w:val="1"/>
              <w:rPr>
                <w:rFonts w:ascii="Arial" w:eastAsia="Arial" w:hAnsi="Arial" w:cs="Arial"/>
                <w:b/>
                <w:sz w:val="18"/>
                <w:szCs w:val="20"/>
                <w:lang w:bidi="en-US"/>
              </w:rPr>
            </w:pPr>
          </w:p>
          <w:p w14:paraId="531FF2BC" w14:textId="77777777" w:rsidR="007A56A9" w:rsidRPr="00ED78BA" w:rsidRDefault="007A56A9" w:rsidP="005F3F5B">
            <w:pPr>
              <w:widowControl w:val="0"/>
              <w:autoSpaceDE w:val="0"/>
              <w:autoSpaceDN w:val="0"/>
              <w:jc w:val="left"/>
              <w:outlineLvl w:val="1"/>
              <w:rPr>
                <w:rFonts w:ascii="Arial" w:eastAsia="Arial" w:hAnsi="Arial" w:cs="Arial"/>
                <w:b/>
                <w:szCs w:val="20"/>
                <w:lang w:bidi="en-US"/>
              </w:rPr>
            </w:pPr>
            <w:r w:rsidRPr="00ED78BA">
              <w:rPr>
                <w:rFonts w:ascii="Arial" w:eastAsia="Arial" w:hAnsi="Arial" w:cs="Arial"/>
                <w:b/>
                <w:szCs w:val="20"/>
                <w:lang w:bidi="en-US"/>
              </w:rPr>
              <w:t>APAC Brand Strategy and Marketing Communications Lead</w:t>
            </w:r>
          </w:p>
          <w:p w14:paraId="0BB00738" w14:textId="77777777" w:rsidR="007A56A9" w:rsidRPr="00ED78BA" w:rsidRDefault="007A56A9" w:rsidP="005F3F5B">
            <w:pPr>
              <w:widowControl w:val="0"/>
              <w:autoSpaceDE w:val="0"/>
              <w:autoSpaceDN w:val="0"/>
              <w:jc w:val="left"/>
              <w:outlineLvl w:val="1"/>
              <w:rPr>
                <w:rFonts w:ascii="Arial" w:eastAsia="Arial" w:hAnsi="Arial" w:cs="Arial"/>
                <w:b/>
                <w:bCs/>
                <w:szCs w:val="20"/>
                <w:lang w:bidi="en-US"/>
              </w:rPr>
            </w:pPr>
            <w:r w:rsidRPr="00ED78BA">
              <w:rPr>
                <w:rFonts w:ascii="Arial" w:eastAsia="Arial" w:hAnsi="Arial" w:cs="Arial"/>
                <w:bCs/>
                <w:i/>
                <w:szCs w:val="20"/>
                <w:lang w:bidi="en-US"/>
              </w:rPr>
              <w:t xml:space="preserve">Bayer Crop Science </w:t>
            </w:r>
            <w:r>
              <w:rPr>
                <w:rFonts w:ascii="Arial" w:eastAsia="Arial" w:hAnsi="Arial" w:cs="Arial"/>
                <w:bCs/>
                <w:i/>
                <w:szCs w:val="20"/>
                <w:lang w:bidi="en-US"/>
              </w:rPr>
              <w:t>- Singapore</w:t>
            </w:r>
          </w:p>
          <w:p w14:paraId="7B11988D" w14:textId="77777777" w:rsidR="007A56A9" w:rsidRPr="00ED78BA" w:rsidRDefault="007A56A9" w:rsidP="005F3F5B">
            <w:pPr>
              <w:widowControl w:val="0"/>
              <w:autoSpaceDE w:val="0"/>
              <w:autoSpaceDN w:val="0"/>
              <w:spacing w:line="312" w:lineRule="auto"/>
              <w:jc w:val="left"/>
              <w:rPr>
                <w:rFonts w:ascii="Arial" w:eastAsia="Arial" w:hAnsi="Arial" w:cs="Arial"/>
                <w:sz w:val="18"/>
                <w:szCs w:val="16"/>
                <w:lang w:bidi="en-US"/>
              </w:rPr>
            </w:pPr>
          </w:p>
          <w:p w14:paraId="6D1655AD" w14:textId="54A3D8FF" w:rsidR="007A56A9" w:rsidRPr="00ED78BA" w:rsidRDefault="00562980" w:rsidP="005F3F5B">
            <w:pPr>
              <w:widowControl w:val="0"/>
              <w:autoSpaceDE w:val="0"/>
              <w:autoSpaceDN w:val="0"/>
              <w:spacing w:line="312" w:lineRule="auto"/>
              <w:jc w:val="left"/>
              <w:rPr>
                <w:rFonts w:ascii="Arial" w:eastAsia="Arial" w:hAnsi="Arial" w:cs="Arial"/>
                <w:sz w:val="18"/>
                <w:szCs w:val="16"/>
                <w:lang w:bidi="en-US"/>
              </w:rPr>
            </w:pPr>
            <w:r>
              <w:rPr>
                <w:rFonts w:ascii="Arial" w:eastAsia="Arial" w:hAnsi="Arial" w:cs="Arial"/>
                <w:sz w:val="18"/>
                <w:szCs w:val="16"/>
                <w:lang w:val="en-GB" w:bidi="en-US"/>
              </w:rPr>
              <w:t xml:space="preserve">Lead </w:t>
            </w:r>
            <w:r w:rsidR="007A56A9" w:rsidRPr="00ED78BA">
              <w:rPr>
                <w:rFonts w:ascii="Arial" w:eastAsia="Arial" w:hAnsi="Arial" w:cs="Arial"/>
                <w:sz w:val="18"/>
                <w:szCs w:val="16"/>
                <w:lang w:val="en-GB" w:bidi="en-US"/>
              </w:rPr>
              <w:t xml:space="preserve">the overall development of brand strategies, value propositions, </w:t>
            </w:r>
            <w:r w:rsidR="00C27A1E">
              <w:rPr>
                <w:rFonts w:ascii="Arial" w:eastAsia="Arial" w:hAnsi="Arial" w:cs="Arial"/>
                <w:sz w:val="18"/>
                <w:szCs w:val="16"/>
                <w:lang w:val="en-GB" w:bidi="en-US"/>
              </w:rPr>
              <w:t xml:space="preserve">and </w:t>
            </w:r>
            <w:r w:rsidR="007A56A9" w:rsidRPr="00ED78BA">
              <w:rPr>
                <w:rFonts w:ascii="Arial" w:eastAsia="Arial" w:hAnsi="Arial" w:cs="Arial"/>
                <w:sz w:val="18"/>
                <w:szCs w:val="16"/>
                <w:lang w:val="en-GB" w:bidi="en-US"/>
              </w:rPr>
              <w:t>marketing communications</w:t>
            </w:r>
            <w:r w:rsidR="00C27A1E">
              <w:rPr>
                <w:rFonts w:ascii="Arial" w:eastAsia="Arial" w:hAnsi="Arial" w:cs="Arial"/>
                <w:sz w:val="18"/>
                <w:szCs w:val="16"/>
                <w:lang w:val="en-GB" w:bidi="en-US"/>
              </w:rPr>
              <w:t xml:space="preserve"> </w:t>
            </w:r>
            <w:r w:rsidR="007A56A9">
              <w:rPr>
                <w:rFonts w:ascii="Arial" w:eastAsia="Arial" w:hAnsi="Arial" w:cs="Arial"/>
                <w:sz w:val="18"/>
                <w:szCs w:val="16"/>
                <w:lang w:val="en-GB" w:bidi="en-US"/>
              </w:rPr>
              <w:t xml:space="preserve">for launch and established products </w:t>
            </w:r>
            <w:r w:rsidR="007A56A9" w:rsidRPr="00ED78BA">
              <w:rPr>
                <w:rFonts w:ascii="Arial" w:eastAsia="Arial" w:hAnsi="Arial" w:cs="Arial"/>
                <w:sz w:val="18"/>
                <w:szCs w:val="16"/>
                <w:lang w:val="en-GB" w:bidi="en-US"/>
              </w:rPr>
              <w:t>in with Customer Marketing teams across APAC.</w:t>
            </w:r>
            <w:r w:rsidR="00C27A1E">
              <w:rPr>
                <w:rFonts w:ascii="Arial" w:eastAsia="Arial" w:hAnsi="Arial" w:cs="Arial"/>
                <w:sz w:val="18"/>
                <w:szCs w:val="16"/>
                <w:lang w:val="en-GB" w:bidi="en-US"/>
              </w:rPr>
              <w:t xml:space="preserve"> Improved employee </w:t>
            </w:r>
            <w:r w:rsidR="00673D31">
              <w:rPr>
                <w:rFonts w:ascii="Arial" w:eastAsia="Arial" w:hAnsi="Arial" w:cs="Arial"/>
                <w:sz w:val="18"/>
                <w:szCs w:val="16"/>
                <w:lang w:val="en-GB" w:bidi="en-US"/>
              </w:rPr>
              <w:t xml:space="preserve">brand building capabilities by +51% </w:t>
            </w:r>
            <w:r>
              <w:rPr>
                <w:rFonts w:ascii="Arial" w:eastAsia="Arial" w:hAnsi="Arial" w:cs="Arial"/>
                <w:sz w:val="18"/>
                <w:szCs w:val="16"/>
                <w:lang w:val="en-GB" w:bidi="en-US"/>
              </w:rPr>
              <w:t xml:space="preserve">and </w:t>
            </w:r>
            <w:r w:rsidR="00C27A1E">
              <w:rPr>
                <w:rFonts w:ascii="Arial" w:eastAsia="Arial" w:hAnsi="Arial" w:cs="Arial"/>
                <w:sz w:val="18"/>
                <w:szCs w:val="16"/>
                <w:lang w:val="en-GB" w:bidi="en-US"/>
              </w:rPr>
              <w:t xml:space="preserve">engagement from 3.7 to 4.5 in </w:t>
            </w:r>
            <w:r w:rsidR="00A902DA">
              <w:rPr>
                <w:rFonts w:ascii="Arial" w:eastAsia="Arial" w:hAnsi="Arial" w:cs="Arial"/>
                <w:sz w:val="18"/>
                <w:szCs w:val="16"/>
                <w:lang w:val="en-GB" w:bidi="en-US"/>
              </w:rPr>
              <w:t>9 months</w:t>
            </w:r>
            <w:r w:rsidR="00673D31">
              <w:rPr>
                <w:rFonts w:ascii="Arial" w:eastAsia="Arial" w:hAnsi="Arial" w:cs="Arial"/>
                <w:sz w:val="18"/>
                <w:szCs w:val="16"/>
                <w:lang w:val="en-GB" w:bidi="en-US"/>
              </w:rPr>
              <w:t>.</w:t>
            </w:r>
          </w:p>
        </w:tc>
      </w:tr>
      <w:tr w:rsidR="007A56A9" w:rsidRPr="00ED78BA" w14:paraId="784F22FE" w14:textId="77777777" w:rsidTr="005F3F5B">
        <w:trPr>
          <w:trHeight w:val="189"/>
        </w:trPr>
        <w:tc>
          <w:tcPr>
            <w:tcW w:w="1834" w:type="pct"/>
            <w:tcMar>
              <w:top w:w="144" w:type="dxa"/>
              <w:left w:w="115" w:type="dxa"/>
              <w:right w:w="115" w:type="dxa"/>
            </w:tcMar>
          </w:tcPr>
          <w:p w14:paraId="4BFB6DDE" w14:textId="77777777" w:rsidR="007A56A9" w:rsidRPr="00ED78BA" w:rsidRDefault="007A56A9" w:rsidP="005F3F5B">
            <w:pPr>
              <w:widowControl w:val="0"/>
              <w:autoSpaceDE w:val="0"/>
              <w:autoSpaceDN w:val="0"/>
              <w:spacing w:line="312" w:lineRule="auto"/>
              <w:jc w:val="left"/>
              <w:rPr>
                <w:rFonts w:ascii="Arial" w:eastAsia="Arial" w:hAnsi="Arial" w:cs="Arial"/>
                <w:b/>
                <w:bCs/>
                <w:szCs w:val="20"/>
                <w:lang w:bidi="en-US"/>
              </w:rPr>
            </w:pPr>
            <w:r w:rsidRPr="00ED78BA">
              <w:rPr>
                <w:rFonts w:ascii="Arial" w:eastAsia="Arial" w:hAnsi="Arial" w:cs="Arial"/>
                <w:b/>
                <w:bCs/>
                <w:szCs w:val="20"/>
                <w:lang w:bidi="en-US"/>
              </w:rPr>
              <w:t>Oct 2009 – Feb 2016</w:t>
            </w:r>
          </w:p>
        </w:tc>
        <w:tc>
          <w:tcPr>
            <w:tcW w:w="3166" w:type="pct"/>
          </w:tcPr>
          <w:p w14:paraId="07B2C25B" w14:textId="77777777" w:rsidR="007A56A9" w:rsidRPr="00ED78BA" w:rsidRDefault="007A56A9" w:rsidP="005F3F5B">
            <w:pPr>
              <w:widowControl w:val="0"/>
              <w:autoSpaceDE w:val="0"/>
              <w:autoSpaceDN w:val="0"/>
              <w:jc w:val="left"/>
              <w:outlineLvl w:val="1"/>
              <w:rPr>
                <w:rFonts w:ascii="Arial" w:eastAsia="Arial" w:hAnsi="Arial" w:cs="Arial"/>
                <w:b/>
                <w:iCs/>
                <w:szCs w:val="20"/>
                <w:lang w:bidi="en-US"/>
              </w:rPr>
            </w:pPr>
            <w:r w:rsidRPr="00ED78BA">
              <w:rPr>
                <w:rFonts w:ascii="Arial" w:eastAsia="Arial" w:hAnsi="Arial" w:cs="Arial"/>
                <w:b/>
                <w:iCs/>
                <w:szCs w:val="20"/>
                <w:lang w:bidi="en-US"/>
              </w:rPr>
              <w:t>Head of Consumer Mobility Marketing – Melbourne, Australia</w:t>
            </w:r>
          </w:p>
          <w:p w14:paraId="6FD6D554" w14:textId="77777777" w:rsidR="007A56A9" w:rsidRPr="00ED78BA" w:rsidRDefault="007A56A9" w:rsidP="005F3F5B">
            <w:pPr>
              <w:widowControl w:val="0"/>
              <w:autoSpaceDE w:val="0"/>
              <w:autoSpaceDN w:val="0"/>
              <w:jc w:val="left"/>
              <w:outlineLvl w:val="1"/>
              <w:rPr>
                <w:rFonts w:ascii="Arial" w:eastAsia="Arial" w:hAnsi="Arial" w:cs="Arial"/>
                <w:bCs/>
                <w:i/>
                <w:szCs w:val="20"/>
                <w:lang w:bidi="en-US"/>
              </w:rPr>
            </w:pPr>
            <w:r w:rsidRPr="00ED78BA">
              <w:rPr>
                <w:rFonts w:ascii="Arial" w:eastAsia="Arial" w:hAnsi="Arial" w:cs="Arial"/>
                <w:bCs/>
                <w:i/>
                <w:szCs w:val="20"/>
                <w:lang w:bidi="en-US"/>
              </w:rPr>
              <w:t>Telstra</w:t>
            </w:r>
          </w:p>
          <w:p w14:paraId="1FC2E12B" w14:textId="77777777" w:rsidR="007A56A9" w:rsidRPr="00ED78BA" w:rsidRDefault="007A56A9" w:rsidP="005F3F5B">
            <w:pPr>
              <w:widowControl w:val="0"/>
              <w:autoSpaceDE w:val="0"/>
              <w:autoSpaceDN w:val="0"/>
              <w:spacing w:line="312" w:lineRule="auto"/>
              <w:jc w:val="left"/>
              <w:rPr>
                <w:rFonts w:ascii="Arial" w:eastAsia="Arial" w:hAnsi="Arial" w:cs="Arial"/>
                <w:sz w:val="18"/>
                <w:szCs w:val="16"/>
                <w:lang w:bidi="en-US"/>
              </w:rPr>
            </w:pPr>
          </w:p>
          <w:p w14:paraId="1244E698" w14:textId="45A8068F" w:rsidR="007A56A9" w:rsidRPr="00ED78BA" w:rsidRDefault="007A56A9" w:rsidP="005F3F5B">
            <w:pPr>
              <w:widowControl w:val="0"/>
              <w:autoSpaceDE w:val="0"/>
              <w:autoSpaceDN w:val="0"/>
              <w:spacing w:line="312" w:lineRule="auto"/>
              <w:jc w:val="left"/>
              <w:rPr>
                <w:rFonts w:ascii="Arial" w:eastAsia="Arial" w:hAnsi="Arial" w:cs="Arial"/>
                <w:sz w:val="18"/>
                <w:szCs w:val="16"/>
                <w:lang w:bidi="en-US"/>
              </w:rPr>
            </w:pPr>
            <w:r w:rsidRPr="00ED78BA">
              <w:rPr>
                <w:rFonts w:ascii="Arial" w:eastAsia="Arial" w:hAnsi="Arial" w:cs="Arial"/>
                <w:sz w:val="18"/>
                <w:szCs w:val="16"/>
                <w:lang w:val="en-GB" w:bidi="en-US"/>
              </w:rPr>
              <w:t>Responsible for developing and executing the overarching three-year marketing strategy and full year commercial marketing plan and advertising campaign delivery for the consumer mobile products portfolio</w:t>
            </w:r>
            <w:r>
              <w:rPr>
                <w:rFonts w:ascii="Arial" w:eastAsia="Arial" w:hAnsi="Arial" w:cs="Arial"/>
                <w:sz w:val="18"/>
                <w:szCs w:val="16"/>
                <w:lang w:val="en-GB" w:bidi="en-US"/>
              </w:rPr>
              <w:t>.</w:t>
            </w:r>
            <w:r w:rsidR="00AB1510">
              <w:rPr>
                <w:rFonts w:ascii="Arial" w:eastAsia="Arial" w:hAnsi="Arial" w:cs="Arial"/>
                <w:sz w:val="18"/>
                <w:szCs w:val="16"/>
                <w:lang w:val="en-GB" w:bidi="en-US"/>
              </w:rPr>
              <w:t xml:space="preserve"> </w:t>
            </w:r>
            <w:r w:rsidR="00B82FEE">
              <w:rPr>
                <w:rFonts w:ascii="Arial" w:eastAsia="Arial" w:hAnsi="Arial" w:cs="Arial"/>
                <w:sz w:val="18"/>
                <w:szCs w:val="16"/>
                <w:lang w:val="en-GB" w:bidi="en-US"/>
              </w:rPr>
              <w:t xml:space="preserve">Built </w:t>
            </w:r>
            <w:r w:rsidR="00FF5644">
              <w:rPr>
                <w:rFonts w:ascii="Arial" w:eastAsia="Arial" w:hAnsi="Arial" w:cs="Arial"/>
                <w:sz w:val="18"/>
                <w:szCs w:val="16"/>
                <w:lang w:val="en-GB" w:bidi="en-US"/>
              </w:rPr>
              <w:t xml:space="preserve">the top performing </w:t>
            </w:r>
            <w:r w:rsidR="00B82FEE">
              <w:rPr>
                <w:rFonts w:ascii="Arial" w:eastAsia="Arial" w:hAnsi="Arial" w:cs="Arial"/>
                <w:sz w:val="18"/>
                <w:szCs w:val="16"/>
                <w:lang w:val="en-GB" w:bidi="en-US"/>
              </w:rPr>
              <w:t xml:space="preserve">marketing </w:t>
            </w:r>
            <w:r w:rsidR="00FF5644">
              <w:rPr>
                <w:rFonts w:ascii="Arial" w:eastAsia="Arial" w:hAnsi="Arial" w:cs="Arial"/>
                <w:sz w:val="18"/>
                <w:szCs w:val="16"/>
                <w:lang w:val="en-GB" w:bidi="en-US"/>
              </w:rPr>
              <w:t>campaign</w:t>
            </w:r>
            <w:r w:rsidR="00F0599D">
              <w:rPr>
                <w:rFonts w:ascii="Arial" w:eastAsia="Arial" w:hAnsi="Arial" w:cs="Arial"/>
                <w:sz w:val="18"/>
                <w:szCs w:val="16"/>
                <w:lang w:val="en-GB" w:bidi="en-US"/>
              </w:rPr>
              <w:t xml:space="preserve"> of the year</w:t>
            </w:r>
            <w:r w:rsidR="00FF5644">
              <w:rPr>
                <w:rFonts w:ascii="Arial" w:eastAsia="Arial" w:hAnsi="Arial" w:cs="Arial"/>
                <w:sz w:val="18"/>
                <w:szCs w:val="16"/>
                <w:lang w:val="en-GB" w:bidi="en-US"/>
              </w:rPr>
              <w:t xml:space="preserve"> - e</w:t>
            </w:r>
            <w:r w:rsidR="00AB1510">
              <w:rPr>
                <w:rFonts w:ascii="Arial" w:eastAsia="Arial" w:hAnsi="Arial" w:cs="Arial"/>
                <w:sz w:val="18"/>
                <w:szCs w:val="16"/>
                <w:lang w:val="en-GB" w:bidi="en-US"/>
              </w:rPr>
              <w:t>xceed</w:t>
            </w:r>
            <w:r w:rsidR="00FF5644">
              <w:rPr>
                <w:rFonts w:ascii="Arial" w:eastAsia="Arial" w:hAnsi="Arial" w:cs="Arial"/>
                <w:sz w:val="18"/>
                <w:szCs w:val="16"/>
                <w:lang w:val="en-GB" w:bidi="en-US"/>
              </w:rPr>
              <w:t>ing</w:t>
            </w:r>
            <w:r w:rsidR="00AB1510">
              <w:rPr>
                <w:rFonts w:ascii="Arial" w:eastAsia="Arial" w:hAnsi="Arial" w:cs="Arial"/>
                <w:sz w:val="18"/>
                <w:szCs w:val="16"/>
                <w:lang w:val="en-GB" w:bidi="en-US"/>
              </w:rPr>
              <w:t xml:space="preserve"> activations by 130%</w:t>
            </w:r>
            <w:r w:rsidR="00FF5644">
              <w:rPr>
                <w:rFonts w:ascii="Arial" w:eastAsia="Arial" w:hAnsi="Arial" w:cs="Arial"/>
                <w:sz w:val="18"/>
                <w:szCs w:val="16"/>
                <w:lang w:val="en-GB" w:bidi="en-US"/>
              </w:rPr>
              <w:t>.</w:t>
            </w:r>
            <w:r w:rsidR="00AB1510">
              <w:rPr>
                <w:rFonts w:ascii="Arial" w:eastAsia="Arial" w:hAnsi="Arial" w:cs="Arial"/>
                <w:sz w:val="18"/>
                <w:szCs w:val="16"/>
                <w:lang w:val="en-GB" w:bidi="en-US"/>
              </w:rPr>
              <w:t xml:space="preserve"> </w:t>
            </w:r>
          </w:p>
        </w:tc>
      </w:tr>
      <w:tr w:rsidR="007A56A9" w:rsidRPr="00ED78BA" w14:paraId="14B620CA" w14:textId="77777777" w:rsidTr="00614E60">
        <w:trPr>
          <w:trHeight w:val="2160"/>
        </w:trPr>
        <w:tc>
          <w:tcPr>
            <w:tcW w:w="1834" w:type="pct"/>
            <w:tcMar>
              <w:top w:w="144" w:type="dxa"/>
              <w:left w:w="115" w:type="dxa"/>
              <w:right w:w="115" w:type="dxa"/>
            </w:tcMar>
          </w:tcPr>
          <w:p w14:paraId="0EFE58F2" w14:textId="77777777" w:rsidR="007A56A9" w:rsidRPr="00ED78BA" w:rsidRDefault="007A56A9" w:rsidP="005F3F5B">
            <w:pPr>
              <w:widowControl w:val="0"/>
              <w:autoSpaceDE w:val="0"/>
              <w:autoSpaceDN w:val="0"/>
              <w:spacing w:line="312" w:lineRule="auto"/>
              <w:jc w:val="left"/>
              <w:rPr>
                <w:rFonts w:ascii="Arial" w:eastAsia="Arial" w:hAnsi="Arial" w:cs="Arial"/>
                <w:b/>
                <w:bCs/>
                <w:szCs w:val="20"/>
                <w:lang w:val="en-GB" w:bidi="en-US"/>
              </w:rPr>
            </w:pPr>
            <w:r w:rsidRPr="00ED78BA">
              <w:rPr>
                <w:rFonts w:ascii="Arial" w:eastAsia="Arial" w:hAnsi="Arial" w:cs="Arial"/>
                <w:b/>
                <w:bCs/>
                <w:szCs w:val="20"/>
                <w:lang w:val="en-GB" w:bidi="en-US"/>
              </w:rPr>
              <w:t>Aug 2006 – Oct 2009</w:t>
            </w:r>
          </w:p>
          <w:p w14:paraId="4EA6FA54" w14:textId="77777777" w:rsidR="007A56A9" w:rsidRPr="00ED78BA" w:rsidRDefault="007A56A9" w:rsidP="005F3F5B">
            <w:pPr>
              <w:widowControl w:val="0"/>
              <w:autoSpaceDE w:val="0"/>
              <w:autoSpaceDN w:val="0"/>
              <w:spacing w:line="312" w:lineRule="auto"/>
              <w:jc w:val="left"/>
              <w:rPr>
                <w:rFonts w:ascii="Arial" w:eastAsia="Arial" w:hAnsi="Arial" w:cs="Arial"/>
                <w:b/>
                <w:bCs/>
                <w:sz w:val="18"/>
                <w:szCs w:val="20"/>
                <w:lang w:val="en-GB" w:bidi="en-US"/>
              </w:rPr>
            </w:pPr>
          </w:p>
          <w:p w14:paraId="76DE4E1E" w14:textId="77777777" w:rsidR="007A56A9" w:rsidRPr="00ED78BA" w:rsidRDefault="007A56A9" w:rsidP="005F3F5B">
            <w:pPr>
              <w:widowControl w:val="0"/>
              <w:autoSpaceDE w:val="0"/>
              <w:autoSpaceDN w:val="0"/>
              <w:spacing w:line="312" w:lineRule="auto"/>
              <w:jc w:val="left"/>
              <w:rPr>
                <w:rFonts w:ascii="Arial" w:eastAsia="Arial" w:hAnsi="Arial" w:cs="Arial"/>
                <w:b/>
                <w:bCs/>
                <w:sz w:val="18"/>
                <w:szCs w:val="20"/>
                <w:lang w:val="en-GB" w:bidi="en-US"/>
              </w:rPr>
            </w:pPr>
          </w:p>
          <w:p w14:paraId="4967BA6D" w14:textId="77777777" w:rsidR="007A56A9" w:rsidRPr="00ED78BA" w:rsidRDefault="007A56A9" w:rsidP="005F3F5B">
            <w:pPr>
              <w:widowControl w:val="0"/>
              <w:autoSpaceDE w:val="0"/>
              <w:autoSpaceDN w:val="0"/>
              <w:spacing w:line="312" w:lineRule="auto"/>
              <w:jc w:val="left"/>
              <w:rPr>
                <w:rFonts w:ascii="Arial" w:eastAsia="Arial" w:hAnsi="Arial" w:cs="Arial"/>
                <w:b/>
                <w:bCs/>
                <w:sz w:val="18"/>
                <w:szCs w:val="20"/>
                <w:lang w:val="en-GB" w:bidi="en-US"/>
              </w:rPr>
            </w:pPr>
          </w:p>
          <w:p w14:paraId="2B67C63C" w14:textId="77777777" w:rsidR="007A56A9" w:rsidRDefault="007A56A9" w:rsidP="005F3F5B">
            <w:pPr>
              <w:widowControl w:val="0"/>
              <w:autoSpaceDE w:val="0"/>
              <w:autoSpaceDN w:val="0"/>
              <w:spacing w:line="312" w:lineRule="auto"/>
              <w:jc w:val="left"/>
              <w:rPr>
                <w:rFonts w:ascii="Arial" w:eastAsia="Arial" w:hAnsi="Arial" w:cs="Arial"/>
                <w:b/>
                <w:bCs/>
                <w:sz w:val="18"/>
                <w:szCs w:val="20"/>
                <w:lang w:val="en-GB" w:bidi="en-US"/>
              </w:rPr>
            </w:pPr>
          </w:p>
          <w:p w14:paraId="10826D6D" w14:textId="77777777" w:rsidR="00B82FEE" w:rsidRPr="00ED78BA" w:rsidRDefault="00B82FEE" w:rsidP="005F3F5B">
            <w:pPr>
              <w:widowControl w:val="0"/>
              <w:autoSpaceDE w:val="0"/>
              <w:autoSpaceDN w:val="0"/>
              <w:spacing w:line="312" w:lineRule="auto"/>
              <w:jc w:val="left"/>
              <w:rPr>
                <w:rFonts w:ascii="Arial" w:eastAsia="Arial" w:hAnsi="Arial" w:cs="Arial"/>
                <w:b/>
                <w:bCs/>
                <w:sz w:val="18"/>
                <w:szCs w:val="20"/>
                <w:lang w:val="en-GB" w:bidi="en-US"/>
              </w:rPr>
            </w:pPr>
          </w:p>
          <w:p w14:paraId="472CAF15" w14:textId="77777777" w:rsidR="007A56A9" w:rsidRDefault="007A56A9" w:rsidP="005F3F5B">
            <w:pPr>
              <w:widowControl w:val="0"/>
              <w:autoSpaceDE w:val="0"/>
              <w:autoSpaceDN w:val="0"/>
              <w:spacing w:line="312" w:lineRule="auto"/>
              <w:jc w:val="left"/>
              <w:rPr>
                <w:rFonts w:ascii="Arial" w:eastAsia="Arial" w:hAnsi="Arial" w:cs="Arial"/>
                <w:b/>
                <w:bCs/>
                <w:sz w:val="18"/>
                <w:szCs w:val="16"/>
                <w:lang w:val="en-GB" w:bidi="en-US"/>
              </w:rPr>
            </w:pPr>
          </w:p>
          <w:p w14:paraId="184596D1" w14:textId="77777777" w:rsidR="007A56A9" w:rsidRPr="00ED78BA" w:rsidRDefault="007A56A9" w:rsidP="005F3F5B">
            <w:pPr>
              <w:widowControl w:val="0"/>
              <w:autoSpaceDE w:val="0"/>
              <w:autoSpaceDN w:val="0"/>
              <w:spacing w:line="312" w:lineRule="auto"/>
              <w:jc w:val="left"/>
              <w:rPr>
                <w:rFonts w:ascii="Arial" w:eastAsia="Arial" w:hAnsi="Arial" w:cs="Arial"/>
                <w:b/>
                <w:bCs/>
                <w:sz w:val="18"/>
                <w:szCs w:val="16"/>
                <w:lang w:val="en-GB" w:bidi="en-US"/>
              </w:rPr>
            </w:pPr>
          </w:p>
          <w:p w14:paraId="40B78FC4" w14:textId="77777777" w:rsidR="007A56A9" w:rsidRDefault="007A56A9" w:rsidP="005F3F5B">
            <w:pPr>
              <w:widowControl w:val="0"/>
              <w:autoSpaceDE w:val="0"/>
              <w:autoSpaceDN w:val="0"/>
              <w:spacing w:line="312" w:lineRule="auto"/>
              <w:jc w:val="left"/>
              <w:rPr>
                <w:rFonts w:ascii="Arial" w:eastAsia="Arial" w:hAnsi="Arial" w:cs="Arial"/>
                <w:b/>
                <w:bCs/>
                <w:szCs w:val="20"/>
                <w:lang w:val="en-GB" w:bidi="en-US"/>
              </w:rPr>
            </w:pPr>
            <w:r w:rsidRPr="00ED78BA">
              <w:rPr>
                <w:rFonts w:ascii="Arial" w:eastAsia="Arial" w:hAnsi="Arial" w:cs="Arial"/>
                <w:b/>
                <w:bCs/>
                <w:szCs w:val="20"/>
                <w:lang w:val="en-GB" w:bidi="en-US"/>
              </w:rPr>
              <w:t>Jul 2005 – Aug 2006</w:t>
            </w:r>
          </w:p>
          <w:p w14:paraId="324D0097" w14:textId="77777777" w:rsidR="00BB7009" w:rsidRPr="00ED78BA" w:rsidRDefault="00BB7009" w:rsidP="005F3F5B">
            <w:pPr>
              <w:widowControl w:val="0"/>
              <w:autoSpaceDE w:val="0"/>
              <w:autoSpaceDN w:val="0"/>
              <w:spacing w:line="312" w:lineRule="auto"/>
              <w:jc w:val="left"/>
              <w:rPr>
                <w:rFonts w:ascii="Arial" w:eastAsia="Arial" w:hAnsi="Arial" w:cs="Arial"/>
                <w:b/>
                <w:bCs/>
                <w:szCs w:val="20"/>
                <w:lang w:val="en-GB" w:bidi="en-US"/>
              </w:rPr>
            </w:pPr>
          </w:p>
          <w:p w14:paraId="422903B4" w14:textId="6B0BA05C" w:rsidR="007A56A9" w:rsidRPr="00ED78BA" w:rsidRDefault="007A56A9" w:rsidP="005F3F5B">
            <w:pPr>
              <w:widowControl w:val="0"/>
              <w:autoSpaceDE w:val="0"/>
              <w:autoSpaceDN w:val="0"/>
              <w:spacing w:line="312" w:lineRule="auto"/>
              <w:jc w:val="left"/>
              <w:rPr>
                <w:rFonts w:ascii="Arial" w:eastAsia="Arial" w:hAnsi="Arial" w:cs="Arial"/>
                <w:b/>
                <w:bCs/>
                <w:szCs w:val="20"/>
                <w:lang w:bidi="en-US"/>
              </w:rPr>
            </w:pPr>
            <w:r w:rsidRPr="00ED78BA">
              <w:rPr>
                <w:rFonts w:ascii="Arial" w:eastAsia="Arial" w:hAnsi="Arial" w:cs="Arial"/>
                <w:b/>
                <w:bCs/>
                <w:szCs w:val="20"/>
                <w:lang w:bidi="en-US"/>
              </w:rPr>
              <w:t>Sep 19</w:t>
            </w:r>
            <w:r w:rsidR="00D91CB7">
              <w:rPr>
                <w:rFonts w:ascii="Arial" w:eastAsia="Arial" w:hAnsi="Arial" w:cs="Arial"/>
                <w:b/>
                <w:bCs/>
                <w:szCs w:val="20"/>
                <w:lang w:bidi="en-US"/>
              </w:rPr>
              <w:t>9</w:t>
            </w:r>
            <w:r w:rsidRPr="00ED78BA">
              <w:rPr>
                <w:rFonts w:ascii="Arial" w:eastAsia="Arial" w:hAnsi="Arial" w:cs="Arial"/>
                <w:b/>
                <w:bCs/>
                <w:szCs w:val="20"/>
                <w:lang w:bidi="en-US"/>
              </w:rPr>
              <w:t>5 – Jan 2004</w:t>
            </w:r>
          </w:p>
        </w:tc>
        <w:tc>
          <w:tcPr>
            <w:tcW w:w="3166" w:type="pct"/>
          </w:tcPr>
          <w:p w14:paraId="3A7FF612" w14:textId="77777777" w:rsidR="007A56A9" w:rsidRPr="00ED78BA" w:rsidRDefault="007A56A9" w:rsidP="005F3F5B">
            <w:pPr>
              <w:widowControl w:val="0"/>
              <w:autoSpaceDE w:val="0"/>
              <w:autoSpaceDN w:val="0"/>
              <w:jc w:val="left"/>
              <w:outlineLvl w:val="1"/>
              <w:rPr>
                <w:rFonts w:ascii="Arial" w:eastAsia="Arial" w:hAnsi="Arial" w:cs="Arial"/>
                <w:b/>
                <w:iCs/>
                <w:szCs w:val="20"/>
                <w:lang w:bidi="en-US"/>
              </w:rPr>
            </w:pPr>
            <w:r w:rsidRPr="00ED78BA">
              <w:rPr>
                <w:rFonts w:ascii="Arial" w:eastAsia="Arial" w:hAnsi="Arial" w:cs="Arial"/>
                <w:b/>
                <w:iCs/>
                <w:szCs w:val="20"/>
                <w:lang w:bidi="en-US"/>
              </w:rPr>
              <w:t>National Marketing Manager: ICE – Melbourne, Australia</w:t>
            </w:r>
          </w:p>
          <w:p w14:paraId="5A0FD6AC" w14:textId="77777777" w:rsidR="007A56A9" w:rsidRPr="00ED78BA" w:rsidRDefault="007A56A9" w:rsidP="005F3F5B">
            <w:pPr>
              <w:widowControl w:val="0"/>
              <w:autoSpaceDE w:val="0"/>
              <w:autoSpaceDN w:val="0"/>
              <w:jc w:val="left"/>
              <w:outlineLvl w:val="1"/>
              <w:rPr>
                <w:rFonts w:ascii="Arial" w:eastAsia="Arial" w:hAnsi="Arial" w:cs="Arial"/>
                <w:b/>
                <w:bCs/>
                <w:szCs w:val="20"/>
                <w:lang w:bidi="en-US"/>
              </w:rPr>
            </w:pPr>
            <w:r w:rsidRPr="00ED78BA">
              <w:rPr>
                <w:rFonts w:ascii="Arial" w:eastAsia="Arial" w:hAnsi="Arial" w:cs="Arial"/>
                <w:bCs/>
                <w:i/>
                <w:szCs w:val="20"/>
                <w:lang w:bidi="en-US"/>
              </w:rPr>
              <w:t xml:space="preserve">KPMG </w:t>
            </w:r>
          </w:p>
          <w:p w14:paraId="2CAB5EED" w14:textId="77777777" w:rsidR="007A56A9" w:rsidRPr="00ED78BA" w:rsidRDefault="007A56A9" w:rsidP="005F3F5B">
            <w:pPr>
              <w:widowControl w:val="0"/>
              <w:autoSpaceDE w:val="0"/>
              <w:autoSpaceDN w:val="0"/>
              <w:spacing w:line="312" w:lineRule="auto"/>
              <w:jc w:val="left"/>
              <w:rPr>
                <w:rFonts w:ascii="Arial" w:eastAsia="Arial" w:hAnsi="Arial" w:cs="Arial"/>
                <w:sz w:val="18"/>
                <w:szCs w:val="16"/>
                <w:lang w:bidi="en-US"/>
              </w:rPr>
            </w:pPr>
          </w:p>
          <w:p w14:paraId="5E25322A" w14:textId="304B576A" w:rsidR="007A56A9" w:rsidRDefault="007A56A9" w:rsidP="005F3F5B">
            <w:pPr>
              <w:widowControl w:val="0"/>
              <w:autoSpaceDE w:val="0"/>
              <w:autoSpaceDN w:val="0"/>
              <w:spacing w:line="312" w:lineRule="auto"/>
              <w:jc w:val="left"/>
              <w:rPr>
                <w:rFonts w:ascii="Arial" w:eastAsia="Arial" w:hAnsi="Arial" w:cs="Arial"/>
                <w:sz w:val="18"/>
                <w:szCs w:val="16"/>
                <w:lang w:val="en-GB" w:bidi="en-US"/>
              </w:rPr>
            </w:pPr>
            <w:r w:rsidRPr="00ED78BA">
              <w:rPr>
                <w:rFonts w:ascii="Arial" w:eastAsia="Arial" w:hAnsi="Arial" w:cs="Arial"/>
                <w:sz w:val="18"/>
                <w:szCs w:val="16"/>
                <w:lang w:val="en-GB" w:bidi="en-US"/>
              </w:rPr>
              <w:t>Developed and implemented the marketing and brand strategy for KPMG’s National ICE accounts, including thought leadership, events, sponsorships, industry groups, advertising, surveys, PR and business development.</w:t>
            </w:r>
            <w:r w:rsidR="000B78D7">
              <w:rPr>
                <w:rFonts w:ascii="Arial" w:eastAsia="Arial" w:hAnsi="Arial" w:cs="Arial"/>
                <w:sz w:val="18"/>
                <w:szCs w:val="16"/>
                <w:lang w:val="en-GB" w:bidi="en-US"/>
              </w:rPr>
              <w:t xml:space="preserve"> Delivered 11% </w:t>
            </w:r>
            <w:r w:rsidR="00B82FEE">
              <w:rPr>
                <w:rFonts w:ascii="Arial" w:eastAsia="Arial" w:hAnsi="Arial" w:cs="Arial"/>
                <w:sz w:val="18"/>
                <w:szCs w:val="16"/>
                <w:lang w:val="en-GB" w:bidi="en-US"/>
              </w:rPr>
              <w:t>year on year rev</w:t>
            </w:r>
            <w:r w:rsidR="00205F5B">
              <w:rPr>
                <w:rFonts w:ascii="Arial" w:eastAsia="Arial" w:hAnsi="Arial" w:cs="Arial"/>
                <w:sz w:val="18"/>
                <w:szCs w:val="16"/>
                <w:lang w:val="en-GB" w:bidi="en-US"/>
              </w:rPr>
              <w:t>enue</w:t>
            </w:r>
            <w:r w:rsidR="00B82FEE">
              <w:rPr>
                <w:rFonts w:ascii="Arial" w:eastAsia="Arial" w:hAnsi="Arial" w:cs="Arial"/>
                <w:sz w:val="18"/>
                <w:szCs w:val="16"/>
                <w:lang w:val="en-GB" w:bidi="en-US"/>
              </w:rPr>
              <w:t xml:space="preserve"> growth.</w:t>
            </w:r>
          </w:p>
          <w:p w14:paraId="0D4ADDCF" w14:textId="77777777" w:rsidR="00B82FEE" w:rsidRPr="00ED78BA" w:rsidRDefault="00B82FEE" w:rsidP="005F3F5B">
            <w:pPr>
              <w:widowControl w:val="0"/>
              <w:autoSpaceDE w:val="0"/>
              <w:autoSpaceDN w:val="0"/>
              <w:spacing w:line="312" w:lineRule="auto"/>
              <w:jc w:val="left"/>
              <w:rPr>
                <w:rFonts w:ascii="Arial" w:eastAsia="Arial" w:hAnsi="Arial" w:cs="Arial"/>
                <w:sz w:val="18"/>
                <w:szCs w:val="16"/>
                <w:lang w:bidi="en-US"/>
              </w:rPr>
            </w:pPr>
          </w:p>
          <w:p w14:paraId="701F595D" w14:textId="77777777" w:rsidR="00614E60" w:rsidRDefault="007A56A9" w:rsidP="005F3F5B">
            <w:pPr>
              <w:widowControl w:val="0"/>
              <w:autoSpaceDE w:val="0"/>
              <w:autoSpaceDN w:val="0"/>
              <w:spacing w:line="312" w:lineRule="auto"/>
              <w:jc w:val="left"/>
              <w:rPr>
                <w:rFonts w:ascii="Arial" w:eastAsia="Arial" w:hAnsi="Arial" w:cs="Arial"/>
                <w:b/>
                <w:bCs/>
                <w:szCs w:val="20"/>
                <w:lang w:val="en-GB" w:bidi="en-US"/>
              </w:rPr>
            </w:pPr>
            <w:r w:rsidRPr="00ED78BA">
              <w:rPr>
                <w:rFonts w:ascii="Arial" w:eastAsia="Arial" w:hAnsi="Arial" w:cs="Arial"/>
                <w:b/>
                <w:bCs/>
                <w:szCs w:val="20"/>
                <w:lang w:bidi="en-US"/>
              </w:rPr>
              <w:t xml:space="preserve">Consultant </w:t>
            </w:r>
            <w:r w:rsidRPr="00ED78BA">
              <w:rPr>
                <w:rFonts w:ascii="Arial" w:eastAsia="Arial" w:hAnsi="Arial" w:cs="Arial"/>
                <w:b/>
                <w:bCs/>
                <w:szCs w:val="20"/>
                <w:lang w:val="en-GB" w:bidi="en-US"/>
              </w:rPr>
              <w:t>– Melbourne, Australia</w:t>
            </w:r>
          </w:p>
          <w:p w14:paraId="0F6AAA61" w14:textId="77777777" w:rsidR="00BB7009" w:rsidRDefault="007A56A9" w:rsidP="005F3F5B">
            <w:pPr>
              <w:widowControl w:val="0"/>
              <w:autoSpaceDE w:val="0"/>
              <w:autoSpaceDN w:val="0"/>
              <w:spacing w:line="312" w:lineRule="auto"/>
              <w:jc w:val="left"/>
              <w:rPr>
                <w:rFonts w:ascii="Arial" w:eastAsia="Arial" w:hAnsi="Arial" w:cs="Arial"/>
                <w:sz w:val="18"/>
                <w:szCs w:val="20"/>
                <w:lang w:bidi="en-US"/>
              </w:rPr>
            </w:pPr>
            <w:r w:rsidRPr="00ED78BA">
              <w:rPr>
                <w:rFonts w:ascii="Arial" w:eastAsia="Arial" w:hAnsi="Arial" w:cs="Arial"/>
                <w:i/>
                <w:iCs/>
                <w:sz w:val="18"/>
                <w:szCs w:val="16"/>
                <w:lang w:val="en-GB" w:bidi="en-US"/>
              </w:rPr>
              <w:t xml:space="preserve">GROWTH SOLUTIONS GROUP </w:t>
            </w:r>
            <w:r w:rsidRPr="00ED78BA">
              <w:rPr>
                <w:rFonts w:ascii="Arial" w:eastAsia="Arial" w:hAnsi="Arial" w:cs="Arial"/>
                <w:sz w:val="18"/>
                <w:szCs w:val="16"/>
                <w:lang w:val="en-GB" w:bidi="en-US"/>
              </w:rPr>
              <w:t>(a</w:t>
            </w:r>
            <w:r w:rsidRPr="00ED78BA">
              <w:rPr>
                <w:rFonts w:ascii="Arial" w:eastAsia="Arial" w:hAnsi="Arial" w:cs="Arial"/>
                <w:sz w:val="18"/>
                <w:szCs w:val="20"/>
                <w:lang w:bidi="en-US"/>
              </w:rPr>
              <w:t>n advertising</w:t>
            </w:r>
            <w:r>
              <w:rPr>
                <w:rFonts w:ascii="Arial" w:eastAsia="Arial" w:hAnsi="Arial" w:cs="Arial"/>
                <w:sz w:val="18"/>
                <w:szCs w:val="20"/>
                <w:lang w:bidi="en-US"/>
              </w:rPr>
              <w:t xml:space="preserve"> and </w:t>
            </w:r>
            <w:r w:rsidRPr="00ED78BA">
              <w:rPr>
                <w:rFonts w:ascii="Arial" w:eastAsia="Arial" w:hAnsi="Arial" w:cs="Arial"/>
                <w:sz w:val="18"/>
                <w:szCs w:val="20"/>
                <w:lang w:bidi="en-US"/>
              </w:rPr>
              <w:t>marketing agency)</w:t>
            </w:r>
          </w:p>
          <w:p w14:paraId="65F68376" w14:textId="4D213E95" w:rsidR="007A56A9" w:rsidRDefault="007A56A9" w:rsidP="005F3F5B">
            <w:pPr>
              <w:widowControl w:val="0"/>
              <w:autoSpaceDE w:val="0"/>
              <w:autoSpaceDN w:val="0"/>
              <w:spacing w:line="312" w:lineRule="auto"/>
              <w:jc w:val="left"/>
              <w:rPr>
                <w:rFonts w:ascii="Arial" w:eastAsia="Arial" w:hAnsi="Arial" w:cs="Arial"/>
                <w:b/>
                <w:bCs/>
                <w:szCs w:val="20"/>
                <w:lang w:bidi="en-US"/>
              </w:rPr>
            </w:pPr>
            <w:r w:rsidRPr="00ED78BA">
              <w:rPr>
                <w:rFonts w:ascii="Arial" w:eastAsia="Arial" w:hAnsi="Arial" w:cs="Arial"/>
                <w:b/>
                <w:bCs/>
                <w:szCs w:val="20"/>
                <w:lang w:bidi="en-US"/>
              </w:rPr>
              <w:t>Senior Analyst – London, U</w:t>
            </w:r>
            <w:r>
              <w:rPr>
                <w:rFonts w:ascii="Arial" w:eastAsia="Arial" w:hAnsi="Arial" w:cs="Arial"/>
                <w:b/>
                <w:bCs/>
                <w:szCs w:val="20"/>
                <w:lang w:bidi="en-US"/>
              </w:rPr>
              <w:t>K</w:t>
            </w:r>
          </w:p>
          <w:p w14:paraId="331DAE57" w14:textId="1371F9D7" w:rsidR="00990FB8" w:rsidRPr="00ED78BA" w:rsidRDefault="007A56A9" w:rsidP="00D27430">
            <w:pPr>
              <w:widowControl w:val="0"/>
              <w:autoSpaceDE w:val="0"/>
              <w:autoSpaceDN w:val="0"/>
              <w:spacing w:line="312" w:lineRule="auto"/>
              <w:jc w:val="left"/>
              <w:rPr>
                <w:rFonts w:ascii="Arial" w:eastAsia="Arial" w:hAnsi="Arial" w:cs="Arial"/>
                <w:sz w:val="18"/>
                <w:szCs w:val="16"/>
                <w:lang w:bidi="en-US"/>
              </w:rPr>
            </w:pPr>
            <w:r w:rsidRPr="00ED78BA">
              <w:rPr>
                <w:rFonts w:ascii="Arial" w:eastAsia="Arial" w:hAnsi="Arial" w:cs="Arial"/>
                <w:i/>
                <w:iCs/>
                <w:sz w:val="18"/>
                <w:szCs w:val="16"/>
                <w:lang w:bidi="en-US"/>
              </w:rPr>
              <w:t>JOHN LEWIS PARTNERSHIP</w:t>
            </w:r>
            <w:r w:rsidRPr="00ED78BA">
              <w:rPr>
                <w:rFonts w:ascii="Arial" w:eastAsia="Arial" w:hAnsi="Arial" w:cs="Arial"/>
                <w:sz w:val="18"/>
                <w:szCs w:val="16"/>
                <w:lang w:bidi="en-US"/>
              </w:rPr>
              <w:t xml:space="preserve"> (One of the UK’s leading retailers)</w:t>
            </w:r>
          </w:p>
        </w:tc>
      </w:tr>
    </w:tbl>
    <w:p w14:paraId="0500BED1" w14:textId="36E87FA7" w:rsidR="001B0741" w:rsidRDefault="001B0741">
      <w:pPr>
        <w:pStyle w:val="Heading1"/>
        <w:rPr>
          <w:rFonts w:ascii="Arial" w:hAnsi="Arial" w:cs="Arial"/>
          <w:sz w:val="20"/>
          <w:szCs w:val="20"/>
        </w:rPr>
      </w:pPr>
      <w:r w:rsidRPr="00877FBC">
        <w:rPr>
          <w:rFonts w:ascii="Arial" w:hAnsi="Arial" w:cs="Arial"/>
          <w:sz w:val="20"/>
          <w:szCs w:val="20"/>
        </w:rPr>
        <w:lastRenderedPageBreak/>
        <w:t>EXPERIENCE</w:t>
      </w:r>
      <w:r w:rsidR="00553EFE">
        <w:rPr>
          <w:rFonts w:ascii="Arial" w:hAnsi="Arial" w:cs="Arial"/>
          <w:sz w:val="20"/>
          <w:szCs w:val="20"/>
        </w:rPr>
        <w:t xml:space="preserve"> - DETAIL</w:t>
      </w:r>
    </w:p>
    <w:p w14:paraId="0500BED2" w14:textId="77777777" w:rsidR="00673840" w:rsidRDefault="00673840" w:rsidP="00673840"/>
    <w:p w14:paraId="7C0F62C6" w14:textId="77777777" w:rsidR="00C32083" w:rsidRDefault="00C32083" w:rsidP="00673840"/>
    <w:p w14:paraId="0500BED3" w14:textId="51658B6A" w:rsidR="00673840" w:rsidRDefault="00673840" w:rsidP="00673840">
      <w:pPr>
        <w:rPr>
          <w:rFonts w:ascii="Arial" w:hAnsi="Arial" w:cs="Arial"/>
          <w:b/>
          <w:szCs w:val="20"/>
        </w:rPr>
      </w:pPr>
      <w:r w:rsidRPr="00673840">
        <w:rPr>
          <w:rFonts w:ascii="Arial" w:hAnsi="Arial" w:cs="Arial"/>
          <w:b/>
          <w:szCs w:val="20"/>
        </w:rPr>
        <w:t>Bayer Crop</w:t>
      </w:r>
      <w:r w:rsidR="00157399">
        <w:rPr>
          <w:rFonts w:ascii="Arial" w:hAnsi="Arial" w:cs="Arial"/>
          <w:b/>
          <w:szCs w:val="20"/>
        </w:rPr>
        <w:t xml:space="preserve"> </w:t>
      </w:r>
      <w:r w:rsidRPr="00673840">
        <w:rPr>
          <w:rFonts w:ascii="Arial" w:hAnsi="Arial" w:cs="Arial"/>
          <w:b/>
          <w:szCs w:val="20"/>
        </w:rPr>
        <w:t xml:space="preserve">Science – </w:t>
      </w:r>
      <w:r w:rsidR="00F5097E">
        <w:rPr>
          <w:rFonts w:ascii="Arial" w:hAnsi="Arial" w:cs="Arial"/>
          <w:b/>
          <w:szCs w:val="20"/>
        </w:rPr>
        <w:t>Singapore</w:t>
      </w:r>
      <w:r w:rsidR="00CD60E6">
        <w:rPr>
          <w:rFonts w:ascii="Arial" w:hAnsi="Arial" w:cs="Arial"/>
          <w:b/>
          <w:szCs w:val="20"/>
        </w:rPr>
        <w:t xml:space="preserve"> / Melbourne, Australia </w:t>
      </w:r>
      <w:r w:rsidRPr="00673840">
        <w:rPr>
          <w:rFonts w:ascii="Arial" w:hAnsi="Arial" w:cs="Arial"/>
          <w:b/>
          <w:szCs w:val="20"/>
        </w:rPr>
        <w:tab/>
      </w:r>
      <w:r w:rsidR="003C4D42">
        <w:rPr>
          <w:rFonts w:ascii="Arial" w:hAnsi="Arial" w:cs="Arial"/>
          <w:b/>
          <w:szCs w:val="20"/>
        </w:rPr>
        <w:tab/>
      </w:r>
      <w:r w:rsidR="00D27430">
        <w:rPr>
          <w:rFonts w:ascii="Arial" w:hAnsi="Arial" w:cs="Arial"/>
          <w:b/>
          <w:szCs w:val="20"/>
        </w:rPr>
        <w:tab/>
        <w:t xml:space="preserve"> February</w:t>
      </w:r>
      <w:r w:rsidR="003C4D42" w:rsidRPr="00673840">
        <w:rPr>
          <w:rFonts w:ascii="Arial" w:hAnsi="Arial" w:cs="Arial"/>
          <w:b/>
          <w:szCs w:val="20"/>
        </w:rPr>
        <w:t xml:space="preserve"> 2016 </w:t>
      </w:r>
      <w:r w:rsidR="003C4D42">
        <w:rPr>
          <w:rFonts w:ascii="Arial" w:hAnsi="Arial" w:cs="Arial"/>
          <w:b/>
          <w:szCs w:val="20"/>
        </w:rPr>
        <w:t>–</w:t>
      </w:r>
      <w:r w:rsidR="003C4D42" w:rsidRPr="00673840">
        <w:rPr>
          <w:rFonts w:ascii="Arial" w:hAnsi="Arial" w:cs="Arial"/>
          <w:b/>
          <w:szCs w:val="20"/>
        </w:rPr>
        <w:t xml:space="preserve"> Ongoing</w:t>
      </w:r>
      <w:r w:rsidR="00157399">
        <w:rPr>
          <w:rFonts w:ascii="Arial" w:hAnsi="Arial" w:cs="Arial"/>
          <w:b/>
          <w:szCs w:val="20"/>
        </w:rPr>
        <w:t xml:space="preserve">   </w:t>
      </w:r>
      <w:r w:rsidR="00DA2437">
        <w:rPr>
          <w:rFonts w:ascii="Arial" w:hAnsi="Arial" w:cs="Arial"/>
          <w:b/>
          <w:szCs w:val="20"/>
        </w:rPr>
        <w:t xml:space="preserve">             </w:t>
      </w:r>
      <w:r w:rsidR="00D61337">
        <w:rPr>
          <w:rFonts w:ascii="Arial" w:hAnsi="Arial" w:cs="Arial"/>
          <w:b/>
          <w:szCs w:val="20"/>
        </w:rPr>
        <w:t xml:space="preserve">       </w:t>
      </w:r>
    </w:p>
    <w:p w14:paraId="0175597F" w14:textId="77777777" w:rsidR="00C819D8" w:rsidRDefault="00C819D8" w:rsidP="00673840">
      <w:pPr>
        <w:rPr>
          <w:rFonts w:ascii="Arial" w:hAnsi="Arial" w:cs="Arial"/>
          <w:b/>
          <w:szCs w:val="20"/>
        </w:rPr>
      </w:pPr>
    </w:p>
    <w:p w14:paraId="57F50359" w14:textId="1ACDDFC0" w:rsidR="00C819D8" w:rsidRDefault="00C819D8" w:rsidP="00643355">
      <w:pPr>
        <w:jc w:val="left"/>
        <w:rPr>
          <w:rFonts w:ascii="Arial" w:hAnsi="Arial" w:cs="Arial"/>
          <w:b/>
          <w:i/>
          <w:iCs/>
          <w:szCs w:val="20"/>
        </w:rPr>
      </w:pPr>
      <w:r w:rsidRPr="00431D52">
        <w:rPr>
          <w:rFonts w:ascii="Arial" w:hAnsi="Arial" w:cs="Arial"/>
          <w:b/>
          <w:i/>
          <w:iCs/>
          <w:szCs w:val="20"/>
        </w:rPr>
        <w:t>APAC Brand Strategy and Marketing Communications Lead</w:t>
      </w:r>
      <w:r w:rsidR="00CD60E6">
        <w:rPr>
          <w:rFonts w:ascii="Arial" w:hAnsi="Arial" w:cs="Arial"/>
          <w:b/>
          <w:i/>
          <w:iCs/>
          <w:szCs w:val="20"/>
        </w:rPr>
        <w:t xml:space="preserve"> - Singapore</w:t>
      </w:r>
      <w:r w:rsidR="00643355" w:rsidRPr="00643355">
        <w:rPr>
          <w:rFonts w:ascii="Arial" w:hAnsi="Arial" w:cs="Arial"/>
          <w:b/>
          <w:i/>
          <w:iCs/>
          <w:szCs w:val="20"/>
        </w:rPr>
        <w:t xml:space="preserve"> </w:t>
      </w:r>
      <w:r w:rsidR="00643355">
        <w:rPr>
          <w:rFonts w:ascii="Arial" w:hAnsi="Arial" w:cs="Arial"/>
          <w:b/>
          <w:i/>
          <w:iCs/>
          <w:szCs w:val="20"/>
        </w:rPr>
        <w:tab/>
        <w:t>November 2022 – Ongoing</w:t>
      </w:r>
      <w:r w:rsidR="00127D9A">
        <w:rPr>
          <w:rFonts w:ascii="Arial" w:hAnsi="Arial" w:cs="Arial"/>
          <w:b/>
          <w:i/>
          <w:iCs/>
          <w:szCs w:val="20"/>
        </w:rPr>
        <w:tab/>
        <w:t xml:space="preserve">   </w:t>
      </w:r>
    </w:p>
    <w:p w14:paraId="6F1776BE" w14:textId="04EC527E" w:rsidR="00127D9A" w:rsidRPr="00B7585F" w:rsidRDefault="00A20B04" w:rsidP="00673840">
      <w:pPr>
        <w:pStyle w:val="Normalbulleted"/>
        <w:tabs>
          <w:tab w:val="clear" w:pos="245"/>
        </w:tabs>
        <w:ind w:left="244" w:hanging="244"/>
        <w:rPr>
          <w:rFonts w:ascii="Arial" w:hAnsi="Arial" w:cs="Arial"/>
          <w:b/>
        </w:rPr>
      </w:pPr>
      <w:r>
        <w:rPr>
          <w:rFonts w:ascii="Arial" w:hAnsi="Arial" w:cs="Arial"/>
          <w:lang w:val="en-GB"/>
        </w:rPr>
        <w:t>Providing</w:t>
      </w:r>
      <w:r w:rsidR="00612B0D">
        <w:rPr>
          <w:rFonts w:ascii="Arial" w:hAnsi="Arial" w:cs="Arial"/>
          <w:lang w:val="en-GB"/>
        </w:rPr>
        <w:t xml:space="preserve"> the</w:t>
      </w:r>
      <w:r w:rsidR="00F11F1F" w:rsidRPr="00F11F1F">
        <w:rPr>
          <w:rFonts w:ascii="Arial" w:hAnsi="Arial" w:cs="Arial"/>
          <w:lang w:val="en-GB"/>
        </w:rPr>
        <w:t xml:space="preserve"> overall direction and development of brand strategies, value propositions, marketing communications, </w:t>
      </w:r>
      <w:r w:rsidR="00CA51F7" w:rsidRPr="00F11F1F">
        <w:rPr>
          <w:rFonts w:ascii="Arial" w:hAnsi="Arial" w:cs="Arial"/>
          <w:lang w:val="en-GB"/>
        </w:rPr>
        <w:t>resourcing,</w:t>
      </w:r>
      <w:r w:rsidR="00F11F1F" w:rsidRPr="00F11F1F">
        <w:rPr>
          <w:rFonts w:ascii="Arial" w:hAnsi="Arial" w:cs="Arial"/>
          <w:lang w:val="en-GB"/>
        </w:rPr>
        <w:t xml:space="preserve"> and prioritization in partnership with Bayer Crop Science Customer Marketing teams across APAC.</w:t>
      </w:r>
    </w:p>
    <w:p w14:paraId="00163BFD" w14:textId="77777777" w:rsidR="00DA0D87" w:rsidRPr="00971989" w:rsidRDefault="00DA0D87" w:rsidP="00971989">
      <w:pPr>
        <w:rPr>
          <w:rFonts w:ascii="Arial" w:hAnsi="Arial" w:cs="Arial"/>
          <w:lang w:val="en-GB"/>
        </w:rPr>
      </w:pPr>
    </w:p>
    <w:p w14:paraId="643406F2" w14:textId="3EB026E2" w:rsidR="006C306D" w:rsidRDefault="00443FA0" w:rsidP="00BC6B61">
      <w:pPr>
        <w:pStyle w:val="Normalbulleted"/>
        <w:tabs>
          <w:tab w:val="clear" w:pos="245"/>
        </w:tabs>
        <w:ind w:left="244" w:hanging="244"/>
        <w:rPr>
          <w:rFonts w:ascii="Arial" w:hAnsi="Arial" w:cs="Arial"/>
          <w:lang w:val="en-GB"/>
        </w:rPr>
      </w:pPr>
      <w:r>
        <w:rPr>
          <w:rFonts w:ascii="Arial" w:hAnsi="Arial" w:cs="Arial"/>
          <w:lang w:val="en-GB"/>
        </w:rPr>
        <w:t>Demonstrated</w:t>
      </w:r>
      <w:r w:rsidR="00FA10E2" w:rsidRPr="00FA10E2">
        <w:rPr>
          <w:rFonts w:ascii="Arial" w:hAnsi="Arial" w:cs="Arial"/>
          <w:lang w:val="en-GB"/>
        </w:rPr>
        <w:t xml:space="preserve"> strategic thinking skills</w:t>
      </w:r>
      <w:r w:rsidR="00E54500">
        <w:rPr>
          <w:rFonts w:ascii="Arial" w:hAnsi="Arial" w:cs="Arial"/>
          <w:lang w:val="en-GB"/>
        </w:rPr>
        <w:t xml:space="preserve"> and </w:t>
      </w:r>
      <w:r w:rsidR="00FA10E2" w:rsidRPr="00FA10E2">
        <w:rPr>
          <w:rFonts w:ascii="Arial" w:hAnsi="Arial" w:cs="Arial"/>
          <w:lang w:val="en-GB"/>
        </w:rPr>
        <w:t>ability to drive transformative initiatives</w:t>
      </w:r>
      <w:r w:rsidR="00E54500">
        <w:rPr>
          <w:rFonts w:ascii="Arial" w:hAnsi="Arial" w:cs="Arial"/>
          <w:lang w:val="en-GB"/>
        </w:rPr>
        <w:t xml:space="preserve"> as </w:t>
      </w:r>
      <w:r w:rsidR="001751A3">
        <w:rPr>
          <w:rFonts w:ascii="Arial" w:hAnsi="Arial" w:cs="Arial"/>
          <w:lang w:val="en-GB"/>
        </w:rPr>
        <w:t xml:space="preserve">highlighted in a </w:t>
      </w:r>
      <w:r w:rsidR="00307DC5">
        <w:rPr>
          <w:rFonts w:ascii="Arial" w:hAnsi="Arial" w:cs="Arial"/>
          <w:lang w:val="en-GB"/>
        </w:rPr>
        <w:t xml:space="preserve">program </w:t>
      </w:r>
      <w:r w:rsidR="00E54500">
        <w:rPr>
          <w:rFonts w:ascii="Arial" w:hAnsi="Arial" w:cs="Arial"/>
          <w:lang w:val="en-GB"/>
        </w:rPr>
        <w:t>to efficiently target mid-tier customers across multiple geographies</w:t>
      </w:r>
      <w:r w:rsidR="00901D26">
        <w:rPr>
          <w:rFonts w:ascii="Arial" w:hAnsi="Arial" w:cs="Arial"/>
          <w:lang w:val="en-GB"/>
        </w:rPr>
        <w:t xml:space="preserve"> with consistent, </w:t>
      </w:r>
      <w:r w:rsidR="00CA51F7">
        <w:rPr>
          <w:rFonts w:ascii="Arial" w:hAnsi="Arial" w:cs="Arial"/>
          <w:lang w:val="en-GB"/>
        </w:rPr>
        <w:t>tested,</w:t>
      </w:r>
      <w:r w:rsidR="00901D26">
        <w:rPr>
          <w:rFonts w:ascii="Arial" w:hAnsi="Arial" w:cs="Arial"/>
          <w:lang w:val="en-GB"/>
        </w:rPr>
        <w:t xml:space="preserve"> and simple messaging.</w:t>
      </w:r>
    </w:p>
    <w:p w14:paraId="3AFB5CD6" w14:textId="77777777" w:rsidR="006C306D" w:rsidRDefault="006C306D" w:rsidP="006C306D">
      <w:pPr>
        <w:pStyle w:val="ListParagraph"/>
        <w:rPr>
          <w:rFonts w:ascii="Arial" w:hAnsi="Arial" w:cs="Arial"/>
          <w:lang w:val="en-GB"/>
        </w:rPr>
      </w:pPr>
    </w:p>
    <w:p w14:paraId="0F4B985F" w14:textId="65FAB056" w:rsidR="002B744F" w:rsidRDefault="00C35BBA" w:rsidP="00BC6B61">
      <w:pPr>
        <w:pStyle w:val="Normalbulleted"/>
        <w:tabs>
          <w:tab w:val="clear" w:pos="245"/>
        </w:tabs>
        <w:ind w:left="244" w:hanging="244"/>
        <w:rPr>
          <w:rFonts w:ascii="Arial" w:hAnsi="Arial" w:cs="Arial"/>
          <w:lang w:val="en-GB"/>
        </w:rPr>
      </w:pPr>
      <w:r w:rsidRPr="003E3F9F">
        <w:rPr>
          <w:rFonts w:ascii="Arial" w:hAnsi="Arial" w:cs="Arial"/>
          <w:lang w:val="en-GB"/>
        </w:rPr>
        <w:t>Advanced</w:t>
      </w:r>
      <w:r w:rsidR="003E3F9F" w:rsidRPr="003E3F9F">
        <w:rPr>
          <w:rFonts w:ascii="Arial" w:hAnsi="Arial" w:cs="Arial"/>
          <w:lang w:val="en-GB"/>
        </w:rPr>
        <w:t xml:space="preserve"> </w:t>
      </w:r>
      <w:r w:rsidRPr="003E3F9F">
        <w:rPr>
          <w:rFonts w:ascii="Arial" w:hAnsi="Arial" w:cs="Arial"/>
          <w:lang w:val="en-GB"/>
        </w:rPr>
        <w:t>people skills</w:t>
      </w:r>
      <w:r w:rsidR="003E3F9F" w:rsidRPr="003E3F9F">
        <w:rPr>
          <w:rFonts w:ascii="Arial" w:hAnsi="Arial" w:cs="Arial"/>
          <w:lang w:val="en-GB"/>
        </w:rPr>
        <w:t xml:space="preserve">, evident in </w:t>
      </w:r>
      <w:r w:rsidR="003E3F9F">
        <w:rPr>
          <w:rFonts w:ascii="Arial" w:hAnsi="Arial" w:cs="Arial"/>
          <w:lang w:val="en-GB"/>
        </w:rPr>
        <w:t>my</w:t>
      </w:r>
      <w:r w:rsidR="003E3F9F" w:rsidRPr="003E3F9F">
        <w:rPr>
          <w:rFonts w:ascii="Arial" w:hAnsi="Arial" w:cs="Arial"/>
          <w:lang w:val="en-GB"/>
        </w:rPr>
        <w:t xml:space="preserve"> ability to build collaborative relationships with internal and external stakeholders</w:t>
      </w:r>
      <w:r w:rsidR="003E3F9F">
        <w:rPr>
          <w:rFonts w:ascii="Arial" w:hAnsi="Arial" w:cs="Arial"/>
          <w:lang w:val="en-GB"/>
        </w:rPr>
        <w:t xml:space="preserve"> to a</w:t>
      </w:r>
      <w:r w:rsidR="00E54500">
        <w:rPr>
          <w:rFonts w:ascii="Arial" w:hAnsi="Arial" w:cs="Arial"/>
          <w:lang w:val="en-GB"/>
        </w:rPr>
        <w:t>dvocat</w:t>
      </w:r>
      <w:r w:rsidR="002E6422">
        <w:rPr>
          <w:rFonts w:ascii="Arial" w:hAnsi="Arial" w:cs="Arial"/>
          <w:lang w:val="en-GB"/>
        </w:rPr>
        <w:t>e</w:t>
      </w:r>
      <w:r w:rsidR="00E54500">
        <w:rPr>
          <w:rFonts w:ascii="Arial" w:hAnsi="Arial" w:cs="Arial"/>
          <w:lang w:val="en-GB"/>
        </w:rPr>
        <w:t xml:space="preserve"> for APAC considerations in the global organisation</w:t>
      </w:r>
      <w:r w:rsidR="00D6592B">
        <w:rPr>
          <w:rFonts w:ascii="Arial" w:hAnsi="Arial" w:cs="Arial"/>
          <w:lang w:val="en-GB"/>
        </w:rPr>
        <w:t>,</w:t>
      </w:r>
      <w:r w:rsidR="00E54500">
        <w:rPr>
          <w:rFonts w:ascii="Arial" w:hAnsi="Arial" w:cs="Arial"/>
          <w:lang w:val="en-GB"/>
        </w:rPr>
        <w:t xml:space="preserve"> </w:t>
      </w:r>
      <w:r w:rsidR="00EF7A98">
        <w:rPr>
          <w:rFonts w:ascii="Arial" w:hAnsi="Arial" w:cs="Arial"/>
          <w:lang w:val="en-GB"/>
        </w:rPr>
        <w:t xml:space="preserve">and </w:t>
      </w:r>
      <w:r w:rsidR="00E54500">
        <w:rPr>
          <w:rFonts w:ascii="Arial" w:hAnsi="Arial" w:cs="Arial"/>
          <w:lang w:val="en-GB"/>
        </w:rPr>
        <w:t>to steer centralised deliverables.</w:t>
      </w:r>
    </w:p>
    <w:p w14:paraId="1D2E703A" w14:textId="77777777" w:rsidR="004A77B0" w:rsidRDefault="004A77B0" w:rsidP="004A77B0">
      <w:pPr>
        <w:pStyle w:val="ListParagraph"/>
        <w:rPr>
          <w:rFonts w:ascii="Arial" w:hAnsi="Arial" w:cs="Arial"/>
          <w:lang w:val="en-GB"/>
        </w:rPr>
      </w:pPr>
    </w:p>
    <w:p w14:paraId="5EE54900" w14:textId="6B9C0063" w:rsidR="004A77B0" w:rsidRDefault="004A77B0" w:rsidP="00BC6B61">
      <w:pPr>
        <w:pStyle w:val="Normalbulleted"/>
        <w:tabs>
          <w:tab w:val="clear" w:pos="245"/>
        </w:tabs>
        <w:ind w:left="244" w:hanging="244"/>
        <w:rPr>
          <w:rFonts w:ascii="Arial" w:hAnsi="Arial" w:cs="Arial"/>
          <w:lang w:val="en-GB"/>
        </w:rPr>
      </w:pPr>
      <w:r w:rsidRPr="004A77B0">
        <w:rPr>
          <w:rFonts w:ascii="Arial" w:hAnsi="Arial" w:cs="Arial"/>
          <w:lang w:val="en-GB"/>
        </w:rPr>
        <w:t>Strong foundation in digital innovation, including the integration of traditional and digital marketing strategies, managing enterprise-level marketing software, and driving CRM strategies</w:t>
      </w:r>
      <w:r w:rsidR="00C83BDE">
        <w:rPr>
          <w:rFonts w:ascii="Arial" w:hAnsi="Arial" w:cs="Arial"/>
          <w:lang w:val="en-GB"/>
        </w:rPr>
        <w:t xml:space="preserve"> for small holder and</w:t>
      </w:r>
      <w:r w:rsidR="00A61DE9">
        <w:rPr>
          <w:rFonts w:ascii="Arial" w:hAnsi="Arial" w:cs="Arial"/>
          <w:lang w:val="en-GB"/>
        </w:rPr>
        <w:t xml:space="preserve"> </w:t>
      </w:r>
      <w:r w:rsidR="00D102E5">
        <w:rPr>
          <w:rFonts w:ascii="Arial" w:hAnsi="Arial" w:cs="Arial"/>
          <w:lang w:val="en-GB"/>
        </w:rPr>
        <w:t>account-based</w:t>
      </w:r>
      <w:r w:rsidR="00A61DE9">
        <w:rPr>
          <w:rFonts w:ascii="Arial" w:hAnsi="Arial" w:cs="Arial"/>
          <w:lang w:val="en-GB"/>
        </w:rPr>
        <w:t xml:space="preserve"> management with</w:t>
      </w:r>
      <w:r w:rsidR="00C83BDE">
        <w:rPr>
          <w:rFonts w:ascii="Arial" w:hAnsi="Arial" w:cs="Arial"/>
          <w:lang w:val="en-GB"/>
        </w:rPr>
        <w:t xml:space="preserve"> large corporate farms.</w:t>
      </w:r>
    </w:p>
    <w:p w14:paraId="27C5CC6F" w14:textId="77777777" w:rsidR="00A04E28" w:rsidRDefault="00A04E28" w:rsidP="00A04E28">
      <w:pPr>
        <w:pStyle w:val="ListParagraph"/>
        <w:rPr>
          <w:rFonts w:ascii="Arial" w:hAnsi="Arial" w:cs="Arial"/>
          <w:lang w:val="en-GB"/>
        </w:rPr>
      </w:pPr>
    </w:p>
    <w:p w14:paraId="2C5E4E6F" w14:textId="1B245E92" w:rsidR="007676B6" w:rsidRPr="007676B6" w:rsidRDefault="00A04E28" w:rsidP="00252807">
      <w:pPr>
        <w:pStyle w:val="Normalbulleted"/>
        <w:tabs>
          <w:tab w:val="clear" w:pos="245"/>
        </w:tabs>
        <w:ind w:left="244" w:hanging="244"/>
        <w:rPr>
          <w:rFonts w:ascii="Arial" w:hAnsi="Arial" w:cs="Arial"/>
          <w:b/>
        </w:rPr>
      </w:pPr>
      <w:r w:rsidRPr="007676B6">
        <w:rPr>
          <w:rFonts w:ascii="Arial" w:hAnsi="Arial" w:cs="Arial"/>
          <w:lang w:val="en-GB"/>
        </w:rPr>
        <w:t xml:space="preserve">Initiated market research to </w:t>
      </w:r>
      <w:r w:rsidR="00E87E70" w:rsidRPr="007676B6">
        <w:rPr>
          <w:rFonts w:ascii="Arial" w:hAnsi="Arial" w:cs="Arial"/>
          <w:lang w:val="en-GB"/>
        </w:rPr>
        <w:t xml:space="preserve">further understand the brand health of key products, </w:t>
      </w:r>
      <w:r w:rsidR="00C35BBA" w:rsidRPr="007676B6">
        <w:rPr>
          <w:rFonts w:ascii="Arial" w:hAnsi="Arial" w:cs="Arial"/>
          <w:lang w:val="en-GB"/>
        </w:rPr>
        <w:t>collaborating</w:t>
      </w:r>
      <w:r w:rsidR="00E87E70" w:rsidRPr="007676B6">
        <w:rPr>
          <w:rFonts w:ascii="Arial" w:hAnsi="Arial" w:cs="Arial"/>
          <w:lang w:val="en-GB"/>
        </w:rPr>
        <w:t xml:space="preserve"> with global teams and local agencies to </w:t>
      </w:r>
      <w:r w:rsidR="0020483B" w:rsidRPr="007676B6">
        <w:rPr>
          <w:rFonts w:ascii="Arial" w:hAnsi="Arial" w:cs="Arial"/>
          <w:lang w:val="en-GB"/>
        </w:rPr>
        <w:t xml:space="preserve">deepen understanding, align KPIs and translate into actionable </w:t>
      </w:r>
      <w:r w:rsidR="006E487D" w:rsidRPr="007676B6">
        <w:rPr>
          <w:rFonts w:ascii="Arial" w:hAnsi="Arial" w:cs="Arial"/>
          <w:lang w:val="en-GB"/>
        </w:rPr>
        <w:t>insights.</w:t>
      </w:r>
    </w:p>
    <w:p w14:paraId="38F3B910" w14:textId="77777777" w:rsidR="007676B6" w:rsidRDefault="007676B6" w:rsidP="007676B6">
      <w:pPr>
        <w:pStyle w:val="ListParagraph"/>
        <w:rPr>
          <w:rFonts w:ascii="Arial" w:hAnsi="Arial" w:cs="Arial"/>
          <w:lang w:val="en-GB"/>
        </w:rPr>
      </w:pPr>
    </w:p>
    <w:p w14:paraId="42B3E4DE" w14:textId="419327FC" w:rsidR="004A6BF3" w:rsidRPr="004A6BF3" w:rsidRDefault="007676B6" w:rsidP="007208D7">
      <w:pPr>
        <w:pStyle w:val="Normalbulleted"/>
        <w:tabs>
          <w:tab w:val="clear" w:pos="245"/>
        </w:tabs>
        <w:ind w:left="244" w:hanging="244"/>
        <w:rPr>
          <w:rFonts w:ascii="Arial" w:hAnsi="Arial" w:cs="Arial"/>
          <w:b/>
        </w:rPr>
      </w:pPr>
      <w:r w:rsidRPr="004A6BF3">
        <w:rPr>
          <w:rFonts w:ascii="Arial" w:hAnsi="Arial" w:cs="Arial"/>
          <w:lang w:val="en-GB"/>
        </w:rPr>
        <w:t>Proven ability to lead and manage teams locally and across countries effectively, fostering positive work environments, and achieving results</w:t>
      </w:r>
      <w:r w:rsidR="000F4223" w:rsidRPr="004A6BF3">
        <w:rPr>
          <w:rFonts w:ascii="Arial" w:hAnsi="Arial" w:cs="Arial"/>
          <w:lang w:val="en-GB"/>
        </w:rPr>
        <w:t xml:space="preserve">. </w:t>
      </w:r>
      <w:r w:rsidR="00901D26">
        <w:rPr>
          <w:rFonts w:ascii="Arial" w:hAnsi="Arial" w:cs="Arial"/>
          <w:lang w:val="en-GB"/>
        </w:rPr>
        <w:t xml:space="preserve">Enabling them to </w:t>
      </w:r>
      <w:r w:rsidR="00901D26" w:rsidRPr="00FA10E2">
        <w:rPr>
          <w:rFonts w:ascii="Arial" w:hAnsi="Arial" w:cs="Arial"/>
          <w:lang w:val="en-GB"/>
        </w:rPr>
        <w:t>develop and implement strategic marketing</w:t>
      </w:r>
      <w:r w:rsidR="00901D26">
        <w:rPr>
          <w:rFonts w:ascii="Arial" w:hAnsi="Arial" w:cs="Arial"/>
          <w:lang w:val="en-GB"/>
        </w:rPr>
        <w:t xml:space="preserve"> plans</w:t>
      </w:r>
      <w:r w:rsidR="00971989">
        <w:rPr>
          <w:rFonts w:ascii="Arial" w:hAnsi="Arial" w:cs="Arial"/>
          <w:lang w:val="en-GB"/>
        </w:rPr>
        <w:t>.</w:t>
      </w:r>
    </w:p>
    <w:p w14:paraId="0A5FDE1C" w14:textId="77777777" w:rsidR="004A6BF3" w:rsidRDefault="004A6BF3" w:rsidP="004A6BF3">
      <w:pPr>
        <w:pStyle w:val="ListParagraph"/>
        <w:rPr>
          <w:rFonts w:ascii="Arial" w:hAnsi="Arial" w:cs="Arial"/>
          <w:lang w:val="en-GB"/>
        </w:rPr>
      </w:pPr>
    </w:p>
    <w:p w14:paraId="3CF7CAB3" w14:textId="49FB939B" w:rsidR="007676B6" w:rsidRPr="00971989" w:rsidRDefault="002E6422" w:rsidP="007208D7">
      <w:pPr>
        <w:pStyle w:val="Normalbulleted"/>
        <w:tabs>
          <w:tab w:val="clear" w:pos="245"/>
        </w:tabs>
        <w:ind w:left="244" w:hanging="244"/>
        <w:rPr>
          <w:rFonts w:ascii="Arial" w:hAnsi="Arial" w:cs="Arial"/>
          <w:b/>
        </w:rPr>
      </w:pPr>
      <w:r w:rsidRPr="002E6422">
        <w:rPr>
          <w:rFonts w:ascii="Arial" w:hAnsi="Arial" w:cs="Arial"/>
          <w:lang w:val="en-GB"/>
        </w:rPr>
        <w:t>Expertise in designing and implementing customer-centric marketing and brand strategies</w:t>
      </w:r>
      <w:r w:rsidR="000F4223" w:rsidRPr="004A6BF3">
        <w:rPr>
          <w:rFonts w:ascii="Arial" w:hAnsi="Arial" w:cs="Arial"/>
          <w:lang w:val="en-GB"/>
        </w:rPr>
        <w:t>, essential for successful</w:t>
      </w:r>
      <w:r w:rsidR="004A6BF3">
        <w:rPr>
          <w:rFonts w:ascii="Arial" w:hAnsi="Arial" w:cs="Arial"/>
          <w:lang w:val="en-GB"/>
        </w:rPr>
        <w:t xml:space="preserve"> launch excellence to improve time to market with fewer ‘ghost’ launches, supported </w:t>
      </w:r>
      <w:r w:rsidR="00453512">
        <w:rPr>
          <w:rFonts w:ascii="Arial" w:hAnsi="Arial" w:cs="Arial"/>
          <w:lang w:val="en-GB"/>
        </w:rPr>
        <w:t xml:space="preserve">with </w:t>
      </w:r>
      <w:r w:rsidR="004A6BF3">
        <w:rPr>
          <w:rFonts w:ascii="Arial" w:hAnsi="Arial" w:cs="Arial"/>
          <w:lang w:val="en-GB"/>
        </w:rPr>
        <w:t xml:space="preserve">the rollout of the </w:t>
      </w:r>
      <w:r w:rsidR="007F0F0D">
        <w:rPr>
          <w:rFonts w:ascii="Arial" w:hAnsi="Arial" w:cs="Arial"/>
          <w:lang w:val="en-GB"/>
        </w:rPr>
        <w:t>innovative approach</w:t>
      </w:r>
      <w:r w:rsidR="004A6BF3">
        <w:rPr>
          <w:rFonts w:ascii="Arial" w:hAnsi="Arial" w:cs="Arial"/>
          <w:lang w:val="en-GB"/>
        </w:rPr>
        <w:t xml:space="preserve"> tailored to each country, product and audience</w:t>
      </w:r>
      <w:r w:rsidR="00453512">
        <w:rPr>
          <w:rFonts w:ascii="Arial" w:hAnsi="Arial" w:cs="Arial"/>
          <w:lang w:val="en-GB"/>
        </w:rPr>
        <w:t>.</w:t>
      </w:r>
    </w:p>
    <w:p w14:paraId="6D7EAF59" w14:textId="77777777" w:rsidR="00971989" w:rsidRDefault="00971989" w:rsidP="00971989">
      <w:pPr>
        <w:pStyle w:val="ListParagraph"/>
        <w:rPr>
          <w:rFonts w:ascii="Arial" w:hAnsi="Arial" w:cs="Arial"/>
          <w:b/>
        </w:rPr>
      </w:pPr>
    </w:p>
    <w:p w14:paraId="7A26C8F1" w14:textId="183836B9" w:rsidR="007676B6" w:rsidRPr="0067176A" w:rsidRDefault="00971989" w:rsidP="003776AE">
      <w:pPr>
        <w:pStyle w:val="Normalbulleted"/>
        <w:tabs>
          <w:tab w:val="clear" w:pos="245"/>
        </w:tabs>
        <w:ind w:left="244" w:hanging="244"/>
        <w:rPr>
          <w:rFonts w:ascii="Arial" w:hAnsi="Arial" w:cs="Arial"/>
          <w:b/>
        </w:rPr>
      </w:pPr>
      <w:r w:rsidRPr="0067176A">
        <w:rPr>
          <w:rFonts w:ascii="Arial" w:hAnsi="Arial" w:cs="Arial"/>
          <w:lang w:val="en-GB"/>
        </w:rPr>
        <w:t xml:space="preserve">Built and ran an </w:t>
      </w:r>
      <w:r w:rsidR="008A43B9" w:rsidRPr="0067176A">
        <w:rPr>
          <w:rFonts w:ascii="Arial" w:hAnsi="Arial" w:cs="Arial"/>
          <w:lang w:val="en-GB"/>
        </w:rPr>
        <w:t>8-week</w:t>
      </w:r>
      <w:r w:rsidRPr="0067176A">
        <w:rPr>
          <w:rFonts w:ascii="Arial" w:hAnsi="Arial" w:cs="Arial"/>
          <w:lang w:val="en-GB"/>
        </w:rPr>
        <w:t xml:space="preserve"> training program to upskill brand managers in SEAP and support the shift from Product to Brand led communications - the program had an NPS of 38 and participants boosted their capability scores by +51%.</w:t>
      </w:r>
    </w:p>
    <w:p w14:paraId="3891C12B" w14:textId="77777777" w:rsidR="0067176A" w:rsidRDefault="0067176A" w:rsidP="0067176A">
      <w:pPr>
        <w:pStyle w:val="ListParagraph"/>
        <w:rPr>
          <w:rFonts w:ascii="Arial" w:hAnsi="Arial" w:cs="Arial"/>
          <w:b/>
        </w:rPr>
      </w:pPr>
    </w:p>
    <w:p w14:paraId="76305DF7" w14:textId="77777777" w:rsidR="0067176A" w:rsidRPr="0067176A" w:rsidRDefault="0067176A" w:rsidP="0067176A">
      <w:pPr>
        <w:pStyle w:val="Normalbulleted"/>
        <w:numPr>
          <w:ilvl w:val="0"/>
          <w:numId w:val="0"/>
        </w:numPr>
        <w:ind w:left="244"/>
        <w:rPr>
          <w:rFonts w:ascii="Arial" w:hAnsi="Arial" w:cs="Arial"/>
          <w:b/>
        </w:rPr>
      </w:pPr>
    </w:p>
    <w:p w14:paraId="60978810" w14:textId="4B17D2D0" w:rsidR="0048677A" w:rsidRDefault="0048677A" w:rsidP="00673840">
      <w:pPr>
        <w:rPr>
          <w:rFonts w:ascii="Arial" w:hAnsi="Arial" w:cs="Arial"/>
          <w:b/>
          <w:i/>
          <w:szCs w:val="20"/>
        </w:rPr>
      </w:pPr>
      <w:r>
        <w:rPr>
          <w:rFonts w:ascii="Arial" w:hAnsi="Arial" w:cs="Arial"/>
          <w:b/>
          <w:i/>
          <w:szCs w:val="20"/>
        </w:rPr>
        <w:t>Customer Experience Manager</w:t>
      </w:r>
      <w:r w:rsidR="00BC03ED">
        <w:rPr>
          <w:rFonts w:ascii="Arial" w:hAnsi="Arial" w:cs="Arial"/>
          <w:b/>
          <w:i/>
          <w:szCs w:val="20"/>
        </w:rPr>
        <w:t xml:space="preserve"> – Australia</w:t>
      </w:r>
      <w:r w:rsidR="00BC03ED">
        <w:rPr>
          <w:rFonts w:ascii="Arial" w:hAnsi="Arial" w:cs="Arial"/>
          <w:b/>
          <w:i/>
          <w:szCs w:val="20"/>
        </w:rPr>
        <w:tab/>
      </w:r>
      <w:r w:rsidR="000E3199">
        <w:rPr>
          <w:rFonts w:ascii="Arial" w:hAnsi="Arial" w:cs="Arial"/>
          <w:b/>
          <w:i/>
          <w:szCs w:val="20"/>
        </w:rPr>
        <w:tab/>
      </w:r>
      <w:r w:rsidR="0027493A">
        <w:rPr>
          <w:rFonts w:ascii="Arial" w:hAnsi="Arial" w:cs="Arial"/>
          <w:b/>
          <w:i/>
          <w:szCs w:val="20"/>
        </w:rPr>
        <w:tab/>
      </w:r>
      <w:r w:rsidR="0027493A">
        <w:rPr>
          <w:rFonts w:ascii="Arial" w:hAnsi="Arial" w:cs="Arial"/>
          <w:b/>
          <w:i/>
          <w:szCs w:val="20"/>
        </w:rPr>
        <w:tab/>
      </w:r>
      <w:r w:rsidR="00312DDE">
        <w:rPr>
          <w:rFonts w:ascii="Arial" w:hAnsi="Arial" w:cs="Arial"/>
          <w:b/>
          <w:i/>
          <w:szCs w:val="20"/>
        </w:rPr>
        <w:t xml:space="preserve">       </w:t>
      </w:r>
      <w:r w:rsidR="0027493A">
        <w:rPr>
          <w:rFonts w:ascii="Arial" w:hAnsi="Arial" w:cs="Arial"/>
          <w:b/>
          <w:i/>
          <w:szCs w:val="20"/>
        </w:rPr>
        <w:t>October 2019 – November 2022</w:t>
      </w:r>
      <w:r w:rsidR="00F71635">
        <w:rPr>
          <w:rFonts w:ascii="Arial" w:hAnsi="Arial" w:cs="Arial"/>
          <w:b/>
          <w:i/>
          <w:szCs w:val="20"/>
        </w:rPr>
        <w:t xml:space="preserve">       </w:t>
      </w:r>
    </w:p>
    <w:p w14:paraId="626B57D4" w14:textId="58D4EAB3" w:rsidR="0048677A" w:rsidRDefault="0048677A" w:rsidP="00673840">
      <w:pPr>
        <w:rPr>
          <w:rFonts w:ascii="Arial" w:hAnsi="Arial" w:cs="Arial"/>
          <w:b/>
          <w:i/>
          <w:szCs w:val="20"/>
        </w:rPr>
      </w:pPr>
    </w:p>
    <w:p w14:paraId="6F2AE1BB" w14:textId="3E754F7A" w:rsidR="003626C3" w:rsidRDefault="008774D4" w:rsidP="003626C3">
      <w:pPr>
        <w:pStyle w:val="Normalbulleted"/>
        <w:tabs>
          <w:tab w:val="clear" w:pos="245"/>
        </w:tabs>
        <w:ind w:left="244" w:hanging="244"/>
        <w:rPr>
          <w:rFonts w:ascii="Arial" w:hAnsi="Arial" w:cs="Arial"/>
          <w:lang w:val="en-GB"/>
        </w:rPr>
      </w:pPr>
      <w:r>
        <w:rPr>
          <w:rFonts w:ascii="Arial" w:hAnsi="Arial" w:cs="Arial"/>
          <w:lang w:val="en-GB"/>
        </w:rPr>
        <w:t>D</w:t>
      </w:r>
      <w:r w:rsidR="007C369D">
        <w:rPr>
          <w:rFonts w:ascii="Arial" w:hAnsi="Arial" w:cs="Arial"/>
          <w:lang w:val="en-GB"/>
        </w:rPr>
        <w:t>elivered</w:t>
      </w:r>
      <w:r>
        <w:rPr>
          <w:rFonts w:ascii="Arial" w:hAnsi="Arial" w:cs="Arial"/>
          <w:lang w:val="en-GB"/>
        </w:rPr>
        <w:t xml:space="preserve"> </w:t>
      </w:r>
      <w:r w:rsidR="000E498D" w:rsidRPr="008774D4">
        <w:rPr>
          <w:rFonts w:ascii="Arial" w:hAnsi="Arial" w:cs="Arial"/>
          <w:lang w:val="en-GB"/>
        </w:rPr>
        <w:t>a customer centric marketing</w:t>
      </w:r>
      <w:r w:rsidR="00015BEC">
        <w:rPr>
          <w:rFonts w:ascii="Arial" w:hAnsi="Arial" w:cs="Arial"/>
          <w:lang w:val="en-GB"/>
        </w:rPr>
        <w:t xml:space="preserve"> and brand</w:t>
      </w:r>
      <w:r w:rsidR="000E498D" w:rsidRPr="008774D4">
        <w:rPr>
          <w:rFonts w:ascii="Arial" w:hAnsi="Arial" w:cs="Arial"/>
          <w:lang w:val="en-GB"/>
        </w:rPr>
        <w:t xml:space="preserve"> strategy across the Crop Science organisation, to </w:t>
      </w:r>
      <w:r w:rsidR="007C369D">
        <w:rPr>
          <w:rFonts w:ascii="Arial" w:hAnsi="Arial" w:cs="Arial"/>
          <w:lang w:val="en-GB"/>
        </w:rPr>
        <w:t>build</w:t>
      </w:r>
      <w:r w:rsidR="000E498D" w:rsidRPr="008774D4">
        <w:rPr>
          <w:rFonts w:ascii="Arial" w:hAnsi="Arial" w:cs="Arial"/>
          <w:lang w:val="en-GB"/>
        </w:rPr>
        <w:t xml:space="preserve"> a cohesive Bayer experience and strengthen the marketing connection to our commercial activities</w:t>
      </w:r>
      <w:r w:rsidR="007C369D">
        <w:rPr>
          <w:rFonts w:ascii="Arial" w:hAnsi="Arial" w:cs="Arial"/>
          <w:lang w:val="en-GB"/>
        </w:rPr>
        <w:t>.</w:t>
      </w:r>
    </w:p>
    <w:p w14:paraId="1472861D" w14:textId="77777777" w:rsidR="00857687" w:rsidRDefault="00857687" w:rsidP="006725D9">
      <w:pPr>
        <w:pStyle w:val="Normalbulleted"/>
        <w:numPr>
          <w:ilvl w:val="0"/>
          <w:numId w:val="0"/>
        </w:numPr>
        <w:ind w:left="244"/>
        <w:rPr>
          <w:rFonts w:ascii="Arial" w:hAnsi="Arial" w:cs="Arial"/>
          <w:lang w:val="en-GB"/>
        </w:rPr>
      </w:pPr>
    </w:p>
    <w:p w14:paraId="359D3555" w14:textId="6B3C71D0" w:rsidR="006725D9" w:rsidRDefault="00857687" w:rsidP="00857687">
      <w:pPr>
        <w:pStyle w:val="Normalbulleted"/>
        <w:tabs>
          <w:tab w:val="clear" w:pos="245"/>
        </w:tabs>
        <w:ind w:left="244" w:hanging="244"/>
        <w:rPr>
          <w:rFonts w:ascii="Arial" w:hAnsi="Arial" w:cs="Arial"/>
          <w:lang w:val="en-GB"/>
        </w:rPr>
      </w:pPr>
      <w:r>
        <w:rPr>
          <w:rFonts w:ascii="Arial" w:hAnsi="Arial" w:cs="Arial"/>
          <w:lang w:val="en-GB"/>
        </w:rPr>
        <w:t>Created both rational and emotional segmentation</w:t>
      </w:r>
      <w:r w:rsidR="006725D9">
        <w:rPr>
          <w:rFonts w:ascii="Arial" w:hAnsi="Arial" w:cs="Arial"/>
          <w:lang w:val="en-GB"/>
        </w:rPr>
        <w:t>s</w:t>
      </w:r>
      <w:r>
        <w:rPr>
          <w:rFonts w:ascii="Arial" w:hAnsi="Arial" w:cs="Arial"/>
          <w:lang w:val="en-GB"/>
        </w:rPr>
        <w:t xml:space="preserve"> of our core customers. Mapped the customer journey for key crop segments</w:t>
      </w:r>
      <w:r w:rsidR="00601499">
        <w:rPr>
          <w:rFonts w:ascii="Arial" w:hAnsi="Arial" w:cs="Arial"/>
          <w:lang w:val="en-GB"/>
        </w:rPr>
        <w:t xml:space="preserve"> a</w:t>
      </w:r>
      <w:r w:rsidR="00F50473">
        <w:rPr>
          <w:rFonts w:ascii="Arial" w:hAnsi="Arial" w:cs="Arial"/>
          <w:lang w:val="en-GB"/>
        </w:rPr>
        <w:t>ligned to product and business outcomes through the Transform to Win program</w:t>
      </w:r>
      <w:r w:rsidR="008B7093">
        <w:rPr>
          <w:rFonts w:ascii="Arial" w:hAnsi="Arial" w:cs="Arial"/>
          <w:lang w:val="en-GB"/>
        </w:rPr>
        <w:t>.</w:t>
      </w:r>
    </w:p>
    <w:p w14:paraId="6B13D46B" w14:textId="77777777" w:rsidR="006725D9" w:rsidRDefault="006725D9" w:rsidP="006725D9">
      <w:pPr>
        <w:pStyle w:val="ListParagraph"/>
        <w:rPr>
          <w:rFonts w:ascii="Arial" w:hAnsi="Arial" w:cs="Arial"/>
          <w:lang w:val="en-GB"/>
        </w:rPr>
      </w:pPr>
    </w:p>
    <w:p w14:paraId="6892D19A" w14:textId="7D6AFE40" w:rsidR="003626C3" w:rsidRPr="008B7093" w:rsidRDefault="006725D9" w:rsidP="008B7093">
      <w:pPr>
        <w:pStyle w:val="Normalbulleted"/>
        <w:tabs>
          <w:tab w:val="clear" w:pos="245"/>
        </w:tabs>
        <w:ind w:left="244" w:hanging="244"/>
        <w:rPr>
          <w:rFonts w:ascii="Arial" w:hAnsi="Arial" w:cs="Arial"/>
          <w:lang w:val="en-GB"/>
        </w:rPr>
      </w:pPr>
      <w:r>
        <w:rPr>
          <w:rFonts w:ascii="Arial" w:hAnsi="Arial" w:cs="Arial"/>
          <w:lang w:val="en-GB"/>
        </w:rPr>
        <w:t xml:space="preserve">Led customer research to truly understand the current and expected customer experience, </w:t>
      </w:r>
      <w:r w:rsidR="00857687">
        <w:rPr>
          <w:rFonts w:ascii="Arial" w:hAnsi="Arial" w:cs="Arial"/>
          <w:lang w:val="en-GB"/>
        </w:rPr>
        <w:t>validate</w:t>
      </w:r>
      <w:r w:rsidR="00601499">
        <w:rPr>
          <w:rFonts w:ascii="Arial" w:hAnsi="Arial" w:cs="Arial"/>
          <w:lang w:val="en-GB"/>
        </w:rPr>
        <w:t>d</w:t>
      </w:r>
      <w:r w:rsidR="00857687">
        <w:rPr>
          <w:rFonts w:ascii="Arial" w:hAnsi="Arial" w:cs="Arial"/>
          <w:lang w:val="en-GB"/>
        </w:rPr>
        <w:t xml:space="preserve"> global personas and archetypes for the Australian markets</w:t>
      </w:r>
      <w:r>
        <w:rPr>
          <w:rFonts w:ascii="Arial" w:hAnsi="Arial" w:cs="Arial"/>
          <w:lang w:val="en-GB"/>
        </w:rPr>
        <w:t xml:space="preserve"> </w:t>
      </w:r>
      <w:r w:rsidR="00857687">
        <w:rPr>
          <w:rFonts w:ascii="Arial" w:hAnsi="Arial" w:cs="Arial"/>
          <w:lang w:val="en-GB"/>
        </w:rPr>
        <w:t>to analyse</w:t>
      </w:r>
      <w:r w:rsidR="008B7093">
        <w:rPr>
          <w:rFonts w:ascii="Arial" w:hAnsi="Arial" w:cs="Arial"/>
          <w:lang w:val="en-GB"/>
        </w:rPr>
        <w:t xml:space="preserve"> potential</w:t>
      </w:r>
      <w:r w:rsidR="00857687">
        <w:rPr>
          <w:rFonts w:ascii="Arial" w:hAnsi="Arial" w:cs="Arial"/>
          <w:lang w:val="en-GB"/>
        </w:rPr>
        <w:t xml:space="preserve"> solutions</w:t>
      </w:r>
      <w:r>
        <w:rPr>
          <w:rFonts w:ascii="Arial" w:hAnsi="Arial" w:cs="Arial"/>
          <w:lang w:val="en-GB"/>
        </w:rPr>
        <w:t xml:space="preserve">. Used the findings to shift the </w:t>
      </w:r>
      <w:r w:rsidR="002974E3">
        <w:rPr>
          <w:rFonts w:ascii="Arial" w:hAnsi="Arial" w:cs="Arial"/>
          <w:lang w:val="en-GB"/>
        </w:rPr>
        <w:t xml:space="preserve">internal </w:t>
      </w:r>
      <w:r>
        <w:rPr>
          <w:rFonts w:ascii="Arial" w:hAnsi="Arial" w:cs="Arial"/>
          <w:lang w:val="en-GB"/>
        </w:rPr>
        <w:t>conversation</w:t>
      </w:r>
      <w:r w:rsidR="00857687">
        <w:rPr>
          <w:rFonts w:ascii="Arial" w:hAnsi="Arial" w:cs="Arial"/>
          <w:lang w:val="en-GB"/>
        </w:rPr>
        <w:t xml:space="preserve"> and </w:t>
      </w:r>
      <w:r w:rsidR="005A53F9">
        <w:rPr>
          <w:rFonts w:ascii="Arial" w:hAnsi="Arial" w:cs="Arial"/>
          <w:lang w:val="en-GB"/>
        </w:rPr>
        <w:t xml:space="preserve">help </w:t>
      </w:r>
      <w:r w:rsidR="00857687">
        <w:rPr>
          <w:rFonts w:ascii="Arial" w:hAnsi="Arial" w:cs="Arial"/>
          <w:lang w:val="en-GB"/>
        </w:rPr>
        <w:t>transform</w:t>
      </w:r>
      <w:r w:rsidR="000B0369">
        <w:rPr>
          <w:rFonts w:ascii="Arial" w:hAnsi="Arial" w:cs="Arial"/>
          <w:lang w:val="en-GB"/>
        </w:rPr>
        <w:t xml:space="preserve"> the business</w:t>
      </w:r>
      <w:r w:rsidR="008B7093">
        <w:rPr>
          <w:rFonts w:ascii="Arial" w:hAnsi="Arial" w:cs="Arial"/>
          <w:lang w:val="en-GB"/>
        </w:rPr>
        <w:t>.</w:t>
      </w:r>
    </w:p>
    <w:p w14:paraId="7F1AAF90" w14:textId="77777777" w:rsidR="007C369D" w:rsidRPr="008774D4" w:rsidRDefault="007C369D" w:rsidP="008B7093">
      <w:pPr>
        <w:pStyle w:val="Normalbulleted"/>
        <w:numPr>
          <w:ilvl w:val="0"/>
          <w:numId w:val="0"/>
        </w:numPr>
        <w:rPr>
          <w:rFonts w:ascii="Arial" w:hAnsi="Arial" w:cs="Arial"/>
          <w:lang w:val="en-GB"/>
        </w:rPr>
      </w:pPr>
    </w:p>
    <w:p w14:paraId="371538D1" w14:textId="06375006" w:rsidR="00D34181" w:rsidRDefault="00D14D4E" w:rsidP="008774D4">
      <w:pPr>
        <w:pStyle w:val="Normalbulleted"/>
        <w:tabs>
          <w:tab w:val="clear" w:pos="245"/>
        </w:tabs>
        <w:ind w:left="244" w:hanging="244"/>
        <w:rPr>
          <w:rFonts w:ascii="Arial" w:hAnsi="Arial" w:cs="Arial"/>
          <w:lang w:val="en-GB"/>
        </w:rPr>
      </w:pPr>
      <w:r w:rsidRPr="00BA3186">
        <w:rPr>
          <w:rFonts w:ascii="Arial" w:hAnsi="Arial" w:cs="Arial"/>
          <w:lang w:val="en-GB"/>
        </w:rPr>
        <w:t>Collaborated</w:t>
      </w:r>
      <w:r w:rsidR="00D34181" w:rsidRPr="00BA3186">
        <w:rPr>
          <w:rFonts w:ascii="Arial" w:hAnsi="Arial" w:cs="Arial"/>
          <w:lang w:val="en-GB"/>
        </w:rPr>
        <w:t xml:space="preserve"> with key teams within the business to develop and implement an integrated and competitive Customer Experience strategy;</w:t>
      </w:r>
      <w:r w:rsidR="00BA3186" w:rsidRPr="00BA3186">
        <w:rPr>
          <w:rFonts w:ascii="Arial" w:hAnsi="Arial" w:cs="Arial"/>
          <w:lang w:val="en-GB"/>
        </w:rPr>
        <w:t xml:space="preserve"> whilst </w:t>
      </w:r>
      <w:r w:rsidR="00BA3186">
        <w:rPr>
          <w:rFonts w:ascii="Arial" w:hAnsi="Arial" w:cs="Arial"/>
          <w:lang w:val="en-GB"/>
        </w:rPr>
        <w:t>o</w:t>
      </w:r>
      <w:r w:rsidR="00D34181" w:rsidRPr="00BA3186">
        <w:rPr>
          <w:rFonts w:ascii="Arial" w:hAnsi="Arial" w:cs="Arial"/>
          <w:lang w:val="en-GB"/>
        </w:rPr>
        <w:t>ptimis</w:t>
      </w:r>
      <w:r w:rsidR="00BA3186">
        <w:rPr>
          <w:rFonts w:ascii="Arial" w:hAnsi="Arial" w:cs="Arial"/>
          <w:lang w:val="en-GB"/>
        </w:rPr>
        <w:t>ing</w:t>
      </w:r>
      <w:r w:rsidR="00D34181" w:rsidRPr="00BA3186">
        <w:rPr>
          <w:rFonts w:ascii="Arial" w:hAnsi="Arial" w:cs="Arial"/>
          <w:lang w:val="en-GB"/>
        </w:rPr>
        <w:t xml:space="preserve"> the customer experience of existing programs by focusing on the effectiveness of customer interactions</w:t>
      </w:r>
      <w:r w:rsidR="00A16211">
        <w:rPr>
          <w:rFonts w:ascii="Arial" w:hAnsi="Arial" w:cs="Arial"/>
          <w:lang w:val="en-GB"/>
        </w:rPr>
        <w:t xml:space="preserve"> </w:t>
      </w:r>
      <w:r w:rsidR="00386FC7">
        <w:rPr>
          <w:rFonts w:ascii="Arial" w:hAnsi="Arial" w:cs="Arial"/>
          <w:lang w:val="en-GB"/>
        </w:rPr>
        <w:t>e.g.,</w:t>
      </w:r>
      <w:r w:rsidR="00511335">
        <w:rPr>
          <w:rFonts w:ascii="Arial" w:hAnsi="Arial" w:cs="Arial"/>
          <w:lang w:val="en-GB"/>
        </w:rPr>
        <w:t xml:space="preserve"> improved knowledge sharing and training</w:t>
      </w:r>
      <w:r w:rsidR="00727C2C">
        <w:rPr>
          <w:rFonts w:ascii="Arial" w:hAnsi="Arial" w:cs="Arial"/>
          <w:lang w:val="en-GB"/>
        </w:rPr>
        <w:t>.</w:t>
      </w:r>
    </w:p>
    <w:p w14:paraId="1C9C1013" w14:textId="77777777" w:rsidR="00CB3180" w:rsidRPr="008774D4" w:rsidRDefault="00CB3180" w:rsidP="00BA3186">
      <w:pPr>
        <w:pStyle w:val="Normalbulleted"/>
        <w:numPr>
          <w:ilvl w:val="0"/>
          <w:numId w:val="0"/>
        </w:numPr>
        <w:rPr>
          <w:rFonts w:ascii="Arial" w:hAnsi="Arial" w:cs="Arial"/>
          <w:lang w:val="en-GB"/>
        </w:rPr>
      </w:pPr>
    </w:p>
    <w:p w14:paraId="65B66228" w14:textId="11D9479E" w:rsidR="00B82A80" w:rsidRDefault="00B82A80" w:rsidP="008774D4">
      <w:pPr>
        <w:pStyle w:val="Normalbulleted"/>
        <w:tabs>
          <w:tab w:val="clear" w:pos="245"/>
        </w:tabs>
        <w:ind w:left="244" w:hanging="244"/>
        <w:rPr>
          <w:rFonts w:ascii="Arial" w:hAnsi="Arial" w:cs="Arial"/>
          <w:lang w:val="en-GB"/>
        </w:rPr>
      </w:pPr>
      <w:r w:rsidRPr="008774D4">
        <w:rPr>
          <w:rFonts w:ascii="Arial" w:hAnsi="Arial" w:cs="Arial"/>
          <w:lang w:val="en-GB"/>
        </w:rPr>
        <w:t>Develop</w:t>
      </w:r>
      <w:r w:rsidR="00BA3186">
        <w:rPr>
          <w:rFonts w:ascii="Arial" w:hAnsi="Arial" w:cs="Arial"/>
          <w:lang w:val="en-GB"/>
        </w:rPr>
        <w:t>ed</w:t>
      </w:r>
      <w:r w:rsidRPr="008774D4">
        <w:rPr>
          <w:rFonts w:ascii="Arial" w:hAnsi="Arial" w:cs="Arial"/>
          <w:lang w:val="en-GB"/>
        </w:rPr>
        <w:t xml:space="preserve"> </w:t>
      </w:r>
      <w:r w:rsidR="00A40DAE">
        <w:rPr>
          <w:rFonts w:ascii="Arial" w:hAnsi="Arial" w:cs="Arial"/>
          <w:lang w:val="en-GB"/>
        </w:rPr>
        <w:t>a</w:t>
      </w:r>
      <w:r w:rsidRPr="008774D4">
        <w:rPr>
          <w:rFonts w:ascii="Arial" w:hAnsi="Arial" w:cs="Arial"/>
          <w:lang w:val="en-GB"/>
        </w:rPr>
        <w:t xml:space="preserve"> CRM strategy that integrates through-the-line communications to drive incremental transactional growth and engagement- leading to an integrated customer experience. Work with local and global technical</w:t>
      </w:r>
      <w:r w:rsidR="0065320F">
        <w:rPr>
          <w:rFonts w:ascii="Arial" w:hAnsi="Arial" w:cs="Arial"/>
          <w:lang w:val="en-GB"/>
        </w:rPr>
        <w:t xml:space="preserve"> and IT</w:t>
      </w:r>
      <w:r w:rsidRPr="008774D4">
        <w:rPr>
          <w:rFonts w:ascii="Arial" w:hAnsi="Arial" w:cs="Arial"/>
          <w:lang w:val="en-GB"/>
        </w:rPr>
        <w:t xml:space="preserve"> teams on configuration, testing and deployment of CRM Marketing tools.</w:t>
      </w:r>
    </w:p>
    <w:p w14:paraId="1F49D147" w14:textId="77777777" w:rsidR="005E4900" w:rsidRPr="008774D4" w:rsidRDefault="005E4900" w:rsidP="00832D9A">
      <w:pPr>
        <w:pStyle w:val="Normalbulleted"/>
        <w:numPr>
          <w:ilvl w:val="0"/>
          <w:numId w:val="0"/>
        </w:numPr>
        <w:rPr>
          <w:rFonts w:ascii="Arial" w:hAnsi="Arial" w:cs="Arial"/>
          <w:lang w:val="en-GB"/>
        </w:rPr>
      </w:pPr>
    </w:p>
    <w:p w14:paraId="15C31312" w14:textId="00AE0B00" w:rsidR="006C2883" w:rsidRDefault="006C2883" w:rsidP="008774D4">
      <w:pPr>
        <w:pStyle w:val="Normalbulleted"/>
        <w:tabs>
          <w:tab w:val="clear" w:pos="245"/>
        </w:tabs>
        <w:ind w:left="244" w:hanging="244"/>
        <w:rPr>
          <w:rFonts w:ascii="Arial" w:hAnsi="Arial" w:cs="Arial"/>
          <w:lang w:val="en-GB"/>
        </w:rPr>
      </w:pPr>
      <w:r w:rsidRPr="008774D4">
        <w:rPr>
          <w:rFonts w:ascii="Arial" w:hAnsi="Arial" w:cs="Arial"/>
          <w:lang w:val="en-GB"/>
        </w:rPr>
        <w:lastRenderedPageBreak/>
        <w:t>Support</w:t>
      </w:r>
      <w:r w:rsidR="00832D9A">
        <w:rPr>
          <w:rFonts w:ascii="Arial" w:hAnsi="Arial" w:cs="Arial"/>
          <w:lang w:val="en-GB"/>
        </w:rPr>
        <w:t>ed</w:t>
      </w:r>
      <w:r w:rsidRPr="008774D4">
        <w:rPr>
          <w:rFonts w:ascii="Arial" w:hAnsi="Arial" w:cs="Arial"/>
          <w:lang w:val="en-GB"/>
        </w:rPr>
        <w:t xml:space="preserve"> the </w:t>
      </w:r>
      <w:r w:rsidR="005E4900">
        <w:rPr>
          <w:rFonts w:ascii="Arial" w:hAnsi="Arial" w:cs="Arial"/>
          <w:lang w:val="en-GB"/>
        </w:rPr>
        <w:t xml:space="preserve">marketing </w:t>
      </w:r>
      <w:r w:rsidRPr="008774D4">
        <w:rPr>
          <w:rFonts w:ascii="Arial" w:hAnsi="Arial" w:cs="Arial"/>
          <w:lang w:val="en-GB"/>
        </w:rPr>
        <w:t xml:space="preserve">team to develop email marketing strategies, build content (with agencies) and re-engagement plans. </w:t>
      </w:r>
      <w:r w:rsidR="00D82FB9">
        <w:rPr>
          <w:rFonts w:ascii="Arial" w:hAnsi="Arial" w:cs="Arial"/>
          <w:lang w:val="en-GB"/>
        </w:rPr>
        <w:t>Used marketing automation to a</w:t>
      </w:r>
      <w:r w:rsidR="005E4900">
        <w:rPr>
          <w:rFonts w:ascii="Arial" w:hAnsi="Arial" w:cs="Arial"/>
          <w:lang w:val="en-GB"/>
        </w:rPr>
        <w:t xml:space="preserve">chieved record open rates of over 60% and click through rates of </w:t>
      </w:r>
      <w:r w:rsidR="00D82FB9">
        <w:rPr>
          <w:rFonts w:ascii="Arial" w:hAnsi="Arial" w:cs="Arial"/>
          <w:lang w:val="en-GB"/>
        </w:rPr>
        <w:t>over 28% on key email communications</w:t>
      </w:r>
      <w:r w:rsidR="00E05E43">
        <w:rPr>
          <w:rFonts w:ascii="Arial" w:hAnsi="Arial" w:cs="Arial"/>
          <w:lang w:val="en-GB"/>
        </w:rPr>
        <w:t>.</w:t>
      </w:r>
    </w:p>
    <w:p w14:paraId="3F92CF0F" w14:textId="77777777" w:rsidR="00D82FB9" w:rsidRPr="008774D4" w:rsidRDefault="00D82FB9" w:rsidP="00D82FB9">
      <w:pPr>
        <w:pStyle w:val="Normalbulleted"/>
        <w:numPr>
          <w:ilvl w:val="0"/>
          <w:numId w:val="0"/>
        </w:numPr>
        <w:ind w:left="244"/>
        <w:rPr>
          <w:rFonts w:ascii="Arial" w:hAnsi="Arial" w:cs="Arial"/>
          <w:lang w:val="en-GB"/>
        </w:rPr>
      </w:pPr>
    </w:p>
    <w:p w14:paraId="6C369F3E" w14:textId="13B83BD7" w:rsidR="00BC03ED" w:rsidRPr="00BC03ED" w:rsidRDefault="00435F6C" w:rsidP="00BC03ED">
      <w:pPr>
        <w:pStyle w:val="Normalbulleted"/>
        <w:tabs>
          <w:tab w:val="clear" w:pos="245"/>
        </w:tabs>
        <w:ind w:left="244" w:hanging="244"/>
        <w:rPr>
          <w:rFonts w:ascii="Arial" w:hAnsi="Arial" w:cs="Arial"/>
          <w:b/>
          <w:i/>
        </w:rPr>
      </w:pPr>
      <w:r w:rsidRPr="00435F6C">
        <w:rPr>
          <w:rFonts w:ascii="Arial" w:hAnsi="Arial" w:cs="Arial"/>
          <w:lang w:val="en-GB"/>
        </w:rPr>
        <w:t>Championed the concept that b</w:t>
      </w:r>
      <w:r w:rsidR="00D83AD3" w:rsidRPr="00435F6C">
        <w:rPr>
          <w:rFonts w:ascii="Arial" w:hAnsi="Arial" w:cs="Arial"/>
          <w:lang w:val="en-GB"/>
        </w:rPr>
        <w:t>etter utilization of CRM, digital marketing, data analytics and customer insights will lead to a more targeted and efficient marketing approach, creating more powerful connections to our customers</w:t>
      </w:r>
      <w:r w:rsidR="00BC03ED">
        <w:rPr>
          <w:rFonts w:ascii="Arial" w:hAnsi="Arial" w:cs="Arial"/>
          <w:lang w:val="en-GB"/>
        </w:rPr>
        <w:t>.</w:t>
      </w:r>
    </w:p>
    <w:p w14:paraId="28941149" w14:textId="77777777" w:rsidR="0048677A" w:rsidRDefault="0048677A" w:rsidP="00673840">
      <w:pPr>
        <w:rPr>
          <w:rFonts w:ascii="Arial" w:hAnsi="Arial" w:cs="Arial"/>
          <w:b/>
          <w:i/>
          <w:szCs w:val="20"/>
        </w:rPr>
      </w:pPr>
    </w:p>
    <w:p w14:paraId="0500BED5" w14:textId="0BA2B9E5" w:rsidR="00673840" w:rsidRDefault="00096F46" w:rsidP="00673840">
      <w:pPr>
        <w:rPr>
          <w:rFonts w:ascii="Arial" w:hAnsi="Arial" w:cs="Arial"/>
          <w:b/>
          <w:i/>
          <w:szCs w:val="20"/>
        </w:rPr>
      </w:pPr>
      <w:r>
        <w:rPr>
          <w:rFonts w:ascii="Arial" w:hAnsi="Arial" w:cs="Arial"/>
          <w:b/>
          <w:i/>
          <w:szCs w:val="20"/>
        </w:rPr>
        <w:t xml:space="preserve">Marketing Communications and </w:t>
      </w:r>
      <w:r w:rsidR="00673840" w:rsidRPr="00673840">
        <w:rPr>
          <w:rFonts w:ascii="Arial" w:hAnsi="Arial" w:cs="Arial"/>
          <w:b/>
          <w:i/>
          <w:szCs w:val="20"/>
        </w:rPr>
        <w:t xml:space="preserve">Customer </w:t>
      </w:r>
      <w:r>
        <w:rPr>
          <w:rFonts w:ascii="Arial" w:hAnsi="Arial" w:cs="Arial"/>
          <w:b/>
          <w:i/>
          <w:szCs w:val="20"/>
        </w:rPr>
        <w:t xml:space="preserve">Insights </w:t>
      </w:r>
      <w:r w:rsidR="00673840" w:rsidRPr="00673840">
        <w:rPr>
          <w:rFonts w:ascii="Arial" w:hAnsi="Arial" w:cs="Arial"/>
          <w:b/>
          <w:i/>
          <w:szCs w:val="20"/>
        </w:rPr>
        <w:t xml:space="preserve">Manager </w:t>
      </w:r>
      <w:r w:rsidR="00BC03ED">
        <w:rPr>
          <w:rFonts w:ascii="Arial" w:hAnsi="Arial" w:cs="Arial"/>
          <w:b/>
          <w:i/>
          <w:szCs w:val="20"/>
        </w:rPr>
        <w:t>- Australia</w:t>
      </w:r>
      <w:r w:rsidR="000E3199">
        <w:rPr>
          <w:rFonts w:ascii="Arial" w:hAnsi="Arial" w:cs="Arial"/>
          <w:b/>
          <w:i/>
          <w:szCs w:val="20"/>
        </w:rPr>
        <w:t xml:space="preserve">     </w:t>
      </w:r>
      <w:r w:rsidR="00976CFA" w:rsidRPr="00673840">
        <w:rPr>
          <w:rFonts w:ascii="Arial" w:hAnsi="Arial" w:cs="Arial"/>
          <w:b/>
          <w:i/>
          <w:szCs w:val="20"/>
        </w:rPr>
        <w:t>February</w:t>
      </w:r>
      <w:r w:rsidR="00976CFA">
        <w:rPr>
          <w:rFonts w:ascii="Arial" w:hAnsi="Arial" w:cs="Arial"/>
          <w:b/>
          <w:i/>
          <w:szCs w:val="20"/>
        </w:rPr>
        <w:t xml:space="preserve"> </w:t>
      </w:r>
      <w:r w:rsidR="00976CFA" w:rsidRPr="00673840">
        <w:rPr>
          <w:rFonts w:ascii="Arial" w:hAnsi="Arial" w:cs="Arial"/>
          <w:b/>
          <w:i/>
          <w:szCs w:val="20"/>
        </w:rPr>
        <w:t xml:space="preserve">2016 – </w:t>
      </w:r>
      <w:r w:rsidR="00976CFA">
        <w:rPr>
          <w:rFonts w:ascii="Arial" w:hAnsi="Arial" w:cs="Arial"/>
          <w:b/>
          <w:i/>
          <w:szCs w:val="20"/>
        </w:rPr>
        <w:t>October 2019</w:t>
      </w:r>
    </w:p>
    <w:p w14:paraId="0500BED6" w14:textId="77777777" w:rsidR="00673840" w:rsidRDefault="00673840" w:rsidP="00673840">
      <w:pPr>
        <w:rPr>
          <w:rFonts w:ascii="Arial" w:hAnsi="Arial" w:cs="Arial"/>
          <w:b/>
          <w:i/>
          <w:szCs w:val="20"/>
        </w:rPr>
      </w:pPr>
    </w:p>
    <w:p w14:paraId="0500BED7" w14:textId="5D838A18" w:rsidR="00743D5F" w:rsidRDefault="00381664" w:rsidP="00743D5F">
      <w:pPr>
        <w:pStyle w:val="Normalbulleted"/>
        <w:tabs>
          <w:tab w:val="clear" w:pos="245"/>
        </w:tabs>
        <w:ind w:left="244" w:hanging="244"/>
        <w:rPr>
          <w:rFonts w:ascii="Arial" w:hAnsi="Arial" w:cs="Arial"/>
          <w:lang w:val="en-GB"/>
        </w:rPr>
      </w:pPr>
      <w:r>
        <w:rPr>
          <w:rFonts w:ascii="Arial" w:hAnsi="Arial" w:cs="Arial"/>
        </w:rPr>
        <w:t xml:space="preserve">Drove </w:t>
      </w:r>
      <w:r w:rsidR="009F4081">
        <w:rPr>
          <w:rFonts w:ascii="Arial" w:hAnsi="Arial" w:cs="Arial"/>
          <w:lang w:val="en-GB"/>
        </w:rPr>
        <w:t xml:space="preserve">change for Bayer through the </w:t>
      </w:r>
      <w:r w:rsidR="00743D5F">
        <w:rPr>
          <w:rFonts w:ascii="Arial" w:hAnsi="Arial" w:cs="Arial"/>
          <w:lang w:val="en-GB"/>
        </w:rPr>
        <w:t>integration of traditional brand communications strategies with next level d</w:t>
      </w:r>
      <w:r w:rsidR="009F4081">
        <w:rPr>
          <w:rFonts w:ascii="Arial" w:hAnsi="Arial" w:cs="Arial"/>
          <w:lang w:val="en-GB"/>
        </w:rPr>
        <w:t>igital</w:t>
      </w:r>
      <w:r w:rsidR="00743D5F">
        <w:rPr>
          <w:rFonts w:ascii="Arial" w:hAnsi="Arial" w:cs="Arial"/>
          <w:lang w:val="en-GB"/>
        </w:rPr>
        <w:t xml:space="preserve"> maturity, customer engagement, and CRM solutions. </w:t>
      </w:r>
      <w:r w:rsidR="00D14D4E">
        <w:rPr>
          <w:rFonts w:ascii="Arial" w:hAnsi="Arial" w:cs="Arial"/>
          <w:lang w:val="en-GB"/>
        </w:rPr>
        <w:t>Guided</w:t>
      </w:r>
      <w:r w:rsidR="00B22225">
        <w:rPr>
          <w:rFonts w:ascii="Arial" w:hAnsi="Arial" w:cs="Arial"/>
          <w:lang w:val="en-GB"/>
        </w:rPr>
        <w:t xml:space="preserve"> the team through </w:t>
      </w:r>
      <w:r w:rsidR="00743D5F">
        <w:rPr>
          <w:rFonts w:ascii="Arial" w:hAnsi="Arial" w:cs="Arial"/>
          <w:lang w:val="en-GB"/>
        </w:rPr>
        <w:t>all elements of the marketing mix</w:t>
      </w:r>
      <w:r w:rsidR="005B05DE">
        <w:rPr>
          <w:rFonts w:ascii="Arial" w:hAnsi="Arial" w:cs="Arial"/>
          <w:lang w:val="en-GB"/>
        </w:rPr>
        <w:t xml:space="preserve"> </w:t>
      </w:r>
      <w:r w:rsidR="002B45A1">
        <w:rPr>
          <w:rFonts w:ascii="Arial" w:hAnsi="Arial" w:cs="Arial"/>
          <w:lang w:val="en-GB"/>
        </w:rPr>
        <w:t>and member of the Marketing Leadership Team.</w:t>
      </w:r>
    </w:p>
    <w:p w14:paraId="0500BED8" w14:textId="77777777" w:rsidR="002B45A1" w:rsidRDefault="002B45A1" w:rsidP="002B45A1">
      <w:pPr>
        <w:pStyle w:val="Normalbulleted"/>
        <w:numPr>
          <w:ilvl w:val="0"/>
          <w:numId w:val="0"/>
        </w:numPr>
        <w:ind w:left="244"/>
        <w:rPr>
          <w:rFonts w:ascii="Arial" w:hAnsi="Arial" w:cs="Arial"/>
          <w:lang w:val="en-GB"/>
        </w:rPr>
      </w:pPr>
    </w:p>
    <w:p w14:paraId="0500BED9" w14:textId="695B201E" w:rsidR="00CF6535" w:rsidRPr="00CF6535" w:rsidRDefault="003346B8" w:rsidP="00CF6535">
      <w:pPr>
        <w:pStyle w:val="Normalbulleted"/>
        <w:tabs>
          <w:tab w:val="clear" w:pos="245"/>
        </w:tabs>
        <w:ind w:left="244" w:hanging="244"/>
        <w:rPr>
          <w:rFonts w:ascii="Arial" w:hAnsi="Arial" w:cs="Arial"/>
          <w:lang w:val="en-GB"/>
        </w:rPr>
      </w:pPr>
      <w:r>
        <w:rPr>
          <w:rFonts w:ascii="Arial" w:hAnsi="Arial" w:cs="Arial"/>
          <w:lang w:val="en-GB"/>
        </w:rPr>
        <w:t>Led</w:t>
      </w:r>
      <w:r w:rsidR="00743D5F">
        <w:rPr>
          <w:rFonts w:ascii="Arial" w:hAnsi="Arial" w:cs="Arial"/>
          <w:lang w:val="en-GB"/>
        </w:rPr>
        <w:t xml:space="preserve"> ATL, digital</w:t>
      </w:r>
      <w:r w:rsidR="002B45A1">
        <w:rPr>
          <w:rFonts w:ascii="Arial" w:hAnsi="Arial" w:cs="Arial"/>
          <w:lang w:val="en-GB"/>
        </w:rPr>
        <w:t xml:space="preserve"> and</w:t>
      </w:r>
      <w:r w:rsidR="00743D5F">
        <w:rPr>
          <w:rFonts w:ascii="Arial" w:hAnsi="Arial" w:cs="Arial"/>
          <w:lang w:val="en-GB"/>
        </w:rPr>
        <w:t xml:space="preserve"> BTL </w:t>
      </w:r>
      <w:r w:rsidR="004D7AC0">
        <w:rPr>
          <w:rFonts w:ascii="Arial" w:hAnsi="Arial" w:cs="Arial"/>
          <w:lang w:val="en-GB"/>
        </w:rPr>
        <w:t xml:space="preserve">marketing communication plans and </w:t>
      </w:r>
      <w:r w:rsidR="002657AF">
        <w:rPr>
          <w:rFonts w:ascii="Arial" w:hAnsi="Arial" w:cs="Arial"/>
          <w:lang w:val="en-GB"/>
        </w:rPr>
        <w:t>brand</w:t>
      </w:r>
      <w:r w:rsidR="00743D5F">
        <w:rPr>
          <w:rFonts w:ascii="Arial" w:hAnsi="Arial" w:cs="Arial"/>
          <w:lang w:val="en-GB"/>
        </w:rPr>
        <w:t xml:space="preserve"> strategies that </w:t>
      </w:r>
      <w:r w:rsidR="00F75A3C">
        <w:rPr>
          <w:rFonts w:ascii="Arial" w:hAnsi="Arial" w:cs="Arial"/>
          <w:lang w:val="en-GB"/>
        </w:rPr>
        <w:t>launch</w:t>
      </w:r>
      <w:r w:rsidR="00183DC7">
        <w:rPr>
          <w:rFonts w:ascii="Arial" w:hAnsi="Arial" w:cs="Arial"/>
          <w:lang w:val="en-GB"/>
        </w:rPr>
        <w:t>ed</w:t>
      </w:r>
      <w:r w:rsidR="00F75A3C">
        <w:rPr>
          <w:rFonts w:ascii="Arial" w:hAnsi="Arial" w:cs="Arial"/>
          <w:lang w:val="en-GB"/>
        </w:rPr>
        <w:t xml:space="preserve"> new products, </w:t>
      </w:r>
      <w:r w:rsidR="00743D5F">
        <w:rPr>
          <w:rFonts w:ascii="Arial" w:hAnsi="Arial" w:cs="Arial"/>
          <w:lang w:val="en-GB"/>
        </w:rPr>
        <w:t xml:space="preserve">drive acquisition, </w:t>
      </w:r>
      <w:r w:rsidR="00CA51F7">
        <w:rPr>
          <w:rFonts w:ascii="Arial" w:hAnsi="Arial" w:cs="Arial"/>
          <w:lang w:val="en-GB"/>
        </w:rPr>
        <w:t>loyalty,</w:t>
      </w:r>
      <w:r w:rsidR="00C623E3">
        <w:rPr>
          <w:rFonts w:ascii="Arial" w:hAnsi="Arial" w:cs="Arial"/>
          <w:lang w:val="en-GB"/>
        </w:rPr>
        <w:t xml:space="preserve"> and retention for crop protection products in the Australian agricultural sector.</w:t>
      </w:r>
      <w:r w:rsidR="00CF6535">
        <w:rPr>
          <w:rFonts w:ascii="Arial" w:hAnsi="Arial" w:cs="Arial"/>
          <w:lang w:val="en-GB"/>
        </w:rPr>
        <w:t xml:space="preserve"> </w:t>
      </w:r>
      <w:r w:rsidR="00CF6535" w:rsidRPr="00CF6535">
        <w:rPr>
          <w:rFonts w:ascii="Arial" w:hAnsi="Arial" w:cs="Arial"/>
          <w:lang w:val="en-GB"/>
        </w:rPr>
        <w:t>Manage</w:t>
      </w:r>
      <w:r w:rsidR="00727C2C">
        <w:rPr>
          <w:rFonts w:ascii="Arial" w:hAnsi="Arial" w:cs="Arial"/>
          <w:lang w:val="en-GB"/>
        </w:rPr>
        <w:t>d</w:t>
      </w:r>
      <w:r w:rsidR="00CF6535" w:rsidRPr="00CF6535">
        <w:rPr>
          <w:rFonts w:ascii="Arial" w:hAnsi="Arial" w:cs="Arial"/>
          <w:lang w:val="en-GB"/>
        </w:rPr>
        <w:t xml:space="preserve"> Bayer’s agency relationships across digital, full service, and print agencies. </w:t>
      </w:r>
      <w:r w:rsidR="005B05DE">
        <w:rPr>
          <w:rFonts w:ascii="Arial" w:hAnsi="Arial" w:cs="Arial"/>
          <w:lang w:val="en-GB"/>
        </w:rPr>
        <w:t xml:space="preserve">Ensured adherence to brand guidelines, working </w:t>
      </w:r>
      <w:r w:rsidR="00DE2392">
        <w:rPr>
          <w:rFonts w:ascii="Arial" w:hAnsi="Arial" w:cs="Arial"/>
          <w:lang w:val="en-GB"/>
        </w:rPr>
        <w:t xml:space="preserve">closely </w:t>
      </w:r>
      <w:r w:rsidR="005B05DE">
        <w:rPr>
          <w:rFonts w:ascii="Arial" w:hAnsi="Arial" w:cs="Arial"/>
          <w:lang w:val="en-GB"/>
        </w:rPr>
        <w:t>with global and regional teams.</w:t>
      </w:r>
    </w:p>
    <w:p w14:paraId="0500BEDA" w14:textId="77777777" w:rsidR="002B45A1" w:rsidRPr="00CF6535" w:rsidRDefault="002B45A1" w:rsidP="00CF6535">
      <w:pPr>
        <w:pStyle w:val="Normalbulleted"/>
        <w:numPr>
          <w:ilvl w:val="0"/>
          <w:numId w:val="0"/>
        </w:numPr>
        <w:ind w:left="244"/>
        <w:rPr>
          <w:rFonts w:ascii="Arial" w:hAnsi="Arial" w:cs="Arial"/>
          <w:lang w:val="en-GB"/>
        </w:rPr>
      </w:pPr>
    </w:p>
    <w:p w14:paraId="0500BEDB" w14:textId="6974C58C" w:rsidR="002B45A1" w:rsidRDefault="002B45A1" w:rsidP="00743D5F">
      <w:pPr>
        <w:pStyle w:val="Normalbulleted"/>
        <w:tabs>
          <w:tab w:val="clear" w:pos="245"/>
        </w:tabs>
        <w:ind w:left="244" w:hanging="244"/>
        <w:rPr>
          <w:rFonts w:ascii="Arial" w:hAnsi="Arial" w:cs="Arial"/>
          <w:lang w:val="en-GB"/>
        </w:rPr>
      </w:pPr>
      <w:r>
        <w:rPr>
          <w:rFonts w:ascii="Arial" w:hAnsi="Arial" w:cs="Arial"/>
          <w:lang w:val="en-GB"/>
        </w:rPr>
        <w:t xml:space="preserve">Ownership of Bayer’s enterprise level marketing </w:t>
      </w:r>
      <w:r w:rsidR="0032446E">
        <w:rPr>
          <w:rFonts w:ascii="Arial" w:hAnsi="Arial" w:cs="Arial"/>
          <w:lang w:val="en-GB"/>
        </w:rPr>
        <w:t xml:space="preserve">CRM </w:t>
      </w:r>
      <w:r>
        <w:rPr>
          <w:rFonts w:ascii="Arial" w:hAnsi="Arial" w:cs="Arial"/>
          <w:lang w:val="en-GB"/>
        </w:rPr>
        <w:t>software and web platforms including</w:t>
      </w:r>
      <w:r w:rsidR="001C5152">
        <w:rPr>
          <w:rFonts w:ascii="Arial" w:hAnsi="Arial" w:cs="Arial"/>
          <w:lang w:val="en-GB"/>
        </w:rPr>
        <w:t xml:space="preserve"> Salesforce, Pardot,</w:t>
      </w:r>
      <w:r>
        <w:rPr>
          <w:rFonts w:ascii="Arial" w:hAnsi="Arial" w:cs="Arial"/>
          <w:lang w:val="en-GB"/>
        </w:rPr>
        <w:t xml:space="preserve"> </w:t>
      </w:r>
      <w:proofErr w:type="spellStart"/>
      <w:r>
        <w:rPr>
          <w:rFonts w:ascii="Arial" w:hAnsi="Arial" w:cs="Arial"/>
          <w:lang w:val="en-GB"/>
        </w:rPr>
        <w:t>SiteCore</w:t>
      </w:r>
      <w:proofErr w:type="spellEnd"/>
      <w:r>
        <w:rPr>
          <w:rFonts w:ascii="Arial" w:hAnsi="Arial" w:cs="Arial"/>
          <w:lang w:val="en-GB"/>
        </w:rPr>
        <w:t xml:space="preserve">, </w:t>
      </w:r>
      <w:proofErr w:type="spellStart"/>
      <w:r>
        <w:rPr>
          <w:rFonts w:ascii="Arial" w:hAnsi="Arial" w:cs="Arial"/>
          <w:lang w:val="en-GB"/>
        </w:rPr>
        <w:t>ClickDimensions</w:t>
      </w:r>
      <w:proofErr w:type="spellEnd"/>
      <w:r>
        <w:rPr>
          <w:rFonts w:ascii="Arial" w:hAnsi="Arial" w:cs="Arial"/>
          <w:lang w:val="en-GB"/>
        </w:rPr>
        <w:t xml:space="preserve"> and Microsoft Dynamics.</w:t>
      </w:r>
    </w:p>
    <w:p w14:paraId="0500BEDC" w14:textId="77777777" w:rsidR="00C623E3" w:rsidRDefault="00C623E3" w:rsidP="00C623E3">
      <w:pPr>
        <w:pStyle w:val="ListParagraph"/>
        <w:rPr>
          <w:rFonts w:ascii="Arial" w:hAnsi="Arial" w:cs="Arial"/>
          <w:lang w:val="en-GB"/>
        </w:rPr>
      </w:pPr>
    </w:p>
    <w:p w14:paraId="0500BEDD" w14:textId="77777777" w:rsidR="005562AA" w:rsidRPr="00B22225" w:rsidRDefault="00C623E3" w:rsidP="00B22225">
      <w:pPr>
        <w:pStyle w:val="Normalbulleted"/>
        <w:tabs>
          <w:tab w:val="clear" w:pos="245"/>
        </w:tabs>
        <w:ind w:left="244" w:hanging="244"/>
        <w:rPr>
          <w:rFonts w:ascii="Arial" w:hAnsi="Arial" w:cs="Arial"/>
          <w:lang w:val="en-GB"/>
        </w:rPr>
      </w:pPr>
      <w:r w:rsidRPr="005562AA">
        <w:rPr>
          <w:rFonts w:ascii="Arial" w:hAnsi="Arial" w:cs="Arial"/>
          <w:lang w:val="en-GB"/>
        </w:rPr>
        <w:t>Provision of best available market data, analysed and converted to information relevant to the marketing team to support market assumptions and busi</w:t>
      </w:r>
      <w:r w:rsidR="00096F46" w:rsidRPr="005562AA">
        <w:rPr>
          <w:rFonts w:ascii="Arial" w:hAnsi="Arial" w:cs="Arial"/>
          <w:lang w:val="en-GB"/>
        </w:rPr>
        <w:t>ness decisions e.g. Brand health</w:t>
      </w:r>
      <w:r w:rsidRPr="005562AA">
        <w:rPr>
          <w:rFonts w:ascii="Arial" w:hAnsi="Arial" w:cs="Arial"/>
          <w:lang w:val="en-GB"/>
        </w:rPr>
        <w:t xml:space="preserve"> monitoring, farm gate pricing, competitor intelligence and ad hoc market research.</w:t>
      </w:r>
    </w:p>
    <w:p w14:paraId="0500BEDE" w14:textId="77777777" w:rsidR="00B22225" w:rsidRPr="00B22225" w:rsidRDefault="00B22225" w:rsidP="00B22225">
      <w:pPr>
        <w:pStyle w:val="Normalbulleted"/>
        <w:numPr>
          <w:ilvl w:val="0"/>
          <w:numId w:val="0"/>
        </w:numPr>
        <w:ind w:left="244"/>
        <w:rPr>
          <w:rFonts w:ascii="Arial" w:hAnsi="Arial" w:cs="Arial"/>
          <w:lang w:val="en-GB"/>
        </w:rPr>
      </w:pPr>
    </w:p>
    <w:p w14:paraId="0500BEDF" w14:textId="77777777" w:rsidR="00B22225" w:rsidRPr="00B22225" w:rsidRDefault="00B22225" w:rsidP="00B22225">
      <w:pPr>
        <w:pStyle w:val="Normalbulleted"/>
        <w:tabs>
          <w:tab w:val="clear" w:pos="245"/>
        </w:tabs>
        <w:ind w:left="244" w:hanging="244"/>
        <w:rPr>
          <w:rFonts w:ascii="Arial" w:hAnsi="Arial" w:cs="Arial"/>
          <w:lang w:val="en-GB"/>
        </w:rPr>
      </w:pPr>
      <w:r w:rsidRPr="00B22225">
        <w:rPr>
          <w:rFonts w:ascii="Arial" w:hAnsi="Arial" w:cs="Arial"/>
          <w:lang w:val="en-GB"/>
        </w:rPr>
        <w:t>Top 3 Global Innovation Coach, trained to assist the business in addressing challenges in alternative ways (</w:t>
      </w:r>
      <w:r>
        <w:rPr>
          <w:rFonts w:ascii="Arial" w:hAnsi="Arial" w:cs="Arial"/>
          <w:lang w:val="en-GB"/>
        </w:rPr>
        <w:t xml:space="preserve">e.g. </w:t>
      </w:r>
      <w:r w:rsidRPr="00B22225">
        <w:rPr>
          <w:rFonts w:ascii="Arial" w:hAnsi="Arial" w:cs="Arial"/>
          <w:lang w:val="en-GB"/>
        </w:rPr>
        <w:t xml:space="preserve">Design Thinking, Systemic Inventive Thinking, </w:t>
      </w:r>
      <w:r>
        <w:rPr>
          <w:rFonts w:ascii="Arial" w:hAnsi="Arial" w:cs="Arial"/>
          <w:lang w:val="en-GB"/>
        </w:rPr>
        <w:t>Business Model Canvas) as part of Bayer’s cross divisional Innovation Agenda.</w:t>
      </w:r>
    </w:p>
    <w:p w14:paraId="0500BEE0" w14:textId="77777777" w:rsidR="005562AA" w:rsidRDefault="005562AA" w:rsidP="005562AA">
      <w:pPr>
        <w:pStyle w:val="ListParagraph"/>
        <w:rPr>
          <w:rFonts w:ascii="Arial" w:hAnsi="Arial" w:cs="Arial"/>
          <w:lang w:val="en-GB"/>
        </w:rPr>
      </w:pPr>
    </w:p>
    <w:p w14:paraId="0500BEE1" w14:textId="77777777" w:rsidR="005562AA" w:rsidRPr="005562AA" w:rsidRDefault="005562AA" w:rsidP="005562AA">
      <w:pPr>
        <w:pStyle w:val="Normalbulleted"/>
        <w:tabs>
          <w:tab w:val="clear" w:pos="245"/>
        </w:tabs>
        <w:autoSpaceDE w:val="0"/>
        <w:autoSpaceDN w:val="0"/>
        <w:adjustRightInd w:val="0"/>
        <w:ind w:left="244" w:hanging="244"/>
        <w:jc w:val="left"/>
        <w:rPr>
          <w:rFonts w:ascii="Arial" w:hAnsi="Arial" w:cs="Arial"/>
          <w:lang w:val="en-GB"/>
        </w:rPr>
      </w:pPr>
      <w:r>
        <w:rPr>
          <w:rFonts w:ascii="Arial" w:hAnsi="Arial" w:cs="Arial"/>
          <w:lang w:val="en-GB"/>
        </w:rPr>
        <w:t>Consistently r</w:t>
      </w:r>
      <w:r w:rsidRPr="005562AA">
        <w:rPr>
          <w:rFonts w:ascii="Arial" w:hAnsi="Arial" w:cs="Arial"/>
          <w:lang w:val="en-GB"/>
        </w:rPr>
        <w:t xml:space="preserve">ated as ‘High Performer’ – </w:t>
      </w:r>
      <w:r w:rsidRPr="005562AA">
        <w:rPr>
          <w:rFonts w:ascii="Arial" w:hAnsi="Arial" w:cs="Arial"/>
          <w:i/>
          <w:lang w:val="en-GB"/>
        </w:rPr>
        <w:t>“Adrian has great enthusiasm and an ability to quickly grasp the fundamentals of his role and the business strategy. He has a huge capacity to deliver a complex POW and brings a very strong digital and classical marketing expertise to the team.”</w:t>
      </w:r>
      <w:r w:rsidRPr="005562AA">
        <w:rPr>
          <w:rFonts w:ascii="Arial" w:hAnsi="Arial" w:cs="Arial"/>
          <w:lang w:val="en-GB"/>
        </w:rPr>
        <w:t xml:space="preserve"> </w:t>
      </w:r>
    </w:p>
    <w:p w14:paraId="0500BEE2" w14:textId="77777777" w:rsidR="00673840" w:rsidRDefault="00673840" w:rsidP="00673840"/>
    <w:p w14:paraId="0500BEE3" w14:textId="77777777" w:rsidR="006C535E" w:rsidRDefault="006C535E" w:rsidP="006C535E"/>
    <w:p w14:paraId="0500BEE5" w14:textId="2FBE4EDF" w:rsidR="00AB3E34" w:rsidRDefault="006C535E" w:rsidP="006C535E">
      <w:pPr>
        <w:rPr>
          <w:rFonts w:ascii="Arial" w:hAnsi="Arial" w:cs="Arial"/>
          <w:b/>
          <w:szCs w:val="20"/>
        </w:rPr>
      </w:pPr>
      <w:r w:rsidRPr="006C535E">
        <w:rPr>
          <w:rFonts w:ascii="Arial" w:hAnsi="Arial" w:cs="Arial"/>
          <w:b/>
          <w:szCs w:val="20"/>
        </w:rPr>
        <w:t>TELSTRA – Melbourne, Australia</w:t>
      </w:r>
      <w:r w:rsidR="00673840">
        <w:rPr>
          <w:rFonts w:ascii="Arial" w:hAnsi="Arial" w:cs="Arial"/>
          <w:b/>
          <w:szCs w:val="20"/>
        </w:rPr>
        <w:tab/>
      </w:r>
      <w:r w:rsidR="00673840">
        <w:rPr>
          <w:rFonts w:ascii="Arial" w:hAnsi="Arial" w:cs="Arial"/>
          <w:b/>
          <w:szCs w:val="20"/>
        </w:rPr>
        <w:tab/>
      </w:r>
      <w:r w:rsidR="006763DD">
        <w:rPr>
          <w:rFonts w:ascii="Arial" w:hAnsi="Arial" w:cs="Arial"/>
          <w:b/>
          <w:szCs w:val="20"/>
        </w:rPr>
        <w:tab/>
      </w:r>
      <w:r w:rsidR="006763DD">
        <w:rPr>
          <w:rFonts w:ascii="Arial" w:hAnsi="Arial" w:cs="Arial"/>
          <w:b/>
          <w:szCs w:val="20"/>
        </w:rPr>
        <w:tab/>
      </w:r>
      <w:proofErr w:type="gramStart"/>
      <w:r w:rsidR="006763DD">
        <w:rPr>
          <w:rFonts w:ascii="Arial" w:hAnsi="Arial" w:cs="Arial"/>
          <w:b/>
          <w:szCs w:val="20"/>
        </w:rPr>
        <w:tab/>
      </w:r>
      <w:r w:rsidR="00312DDE">
        <w:rPr>
          <w:rFonts w:ascii="Arial" w:hAnsi="Arial" w:cs="Arial"/>
          <w:b/>
          <w:szCs w:val="20"/>
        </w:rPr>
        <w:t xml:space="preserve">  </w:t>
      </w:r>
      <w:r w:rsidR="006763DD" w:rsidRPr="006C535E">
        <w:rPr>
          <w:rFonts w:ascii="Arial" w:hAnsi="Arial" w:cs="Arial"/>
          <w:b/>
          <w:szCs w:val="20"/>
        </w:rPr>
        <w:t>October</w:t>
      </w:r>
      <w:proofErr w:type="gramEnd"/>
      <w:r w:rsidR="00F977FF">
        <w:rPr>
          <w:rFonts w:ascii="Arial" w:hAnsi="Arial" w:cs="Arial"/>
          <w:b/>
          <w:szCs w:val="20"/>
        </w:rPr>
        <w:t xml:space="preserve"> </w:t>
      </w:r>
      <w:r w:rsidR="006763DD" w:rsidRPr="006C535E">
        <w:rPr>
          <w:rFonts w:ascii="Arial" w:hAnsi="Arial" w:cs="Arial"/>
          <w:b/>
          <w:szCs w:val="20"/>
        </w:rPr>
        <w:t xml:space="preserve">2009 </w:t>
      </w:r>
      <w:r w:rsidR="006763DD">
        <w:rPr>
          <w:rFonts w:ascii="Arial" w:hAnsi="Arial" w:cs="Arial"/>
          <w:b/>
          <w:szCs w:val="20"/>
        </w:rPr>
        <w:t>–</w:t>
      </w:r>
      <w:r w:rsidR="006763DD" w:rsidRPr="006C535E">
        <w:rPr>
          <w:rFonts w:ascii="Arial" w:hAnsi="Arial" w:cs="Arial"/>
          <w:b/>
          <w:szCs w:val="20"/>
        </w:rPr>
        <w:t xml:space="preserve"> </w:t>
      </w:r>
      <w:r w:rsidR="006763DD">
        <w:rPr>
          <w:rFonts w:ascii="Arial" w:hAnsi="Arial" w:cs="Arial"/>
          <w:b/>
          <w:szCs w:val="20"/>
        </w:rPr>
        <w:t>February 2016</w:t>
      </w:r>
      <w:r w:rsidR="00673840">
        <w:rPr>
          <w:rFonts w:ascii="Arial" w:hAnsi="Arial" w:cs="Arial"/>
          <w:b/>
          <w:szCs w:val="20"/>
        </w:rPr>
        <w:tab/>
      </w:r>
      <w:r w:rsidR="00673840">
        <w:rPr>
          <w:rFonts w:ascii="Arial" w:hAnsi="Arial" w:cs="Arial"/>
          <w:b/>
          <w:szCs w:val="20"/>
        </w:rPr>
        <w:tab/>
      </w:r>
      <w:r w:rsidR="00673840">
        <w:rPr>
          <w:rFonts w:ascii="Arial" w:hAnsi="Arial" w:cs="Arial"/>
          <w:b/>
          <w:szCs w:val="20"/>
        </w:rPr>
        <w:tab/>
        <w:t xml:space="preserve">          </w:t>
      </w:r>
    </w:p>
    <w:p w14:paraId="0500BEE6" w14:textId="75E03B37" w:rsidR="00AB3E34" w:rsidRDefault="00050FED" w:rsidP="006C535E">
      <w:pPr>
        <w:rPr>
          <w:rFonts w:ascii="Arial" w:hAnsi="Arial" w:cs="Arial"/>
          <w:b/>
          <w:i/>
          <w:szCs w:val="20"/>
        </w:rPr>
      </w:pPr>
      <w:r>
        <w:rPr>
          <w:rFonts w:ascii="Arial" w:hAnsi="Arial" w:cs="Arial"/>
          <w:b/>
          <w:i/>
          <w:szCs w:val="20"/>
        </w:rPr>
        <w:t>Head of Consumer</w:t>
      </w:r>
      <w:r w:rsidR="0002176E">
        <w:rPr>
          <w:rFonts w:ascii="Arial" w:hAnsi="Arial" w:cs="Arial"/>
          <w:b/>
          <w:i/>
          <w:szCs w:val="20"/>
        </w:rPr>
        <w:t xml:space="preserve"> </w:t>
      </w:r>
      <w:r w:rsidR="00B2720A">
        <w:rPr>
          <w:rFonts w:ascii="Arial" w:hAnsi="Arial" w:cs="Arial"/>
          <w:b/>
          <w:i/>
          <w:szCs w:val="20"/>
        </w:rPr>
        <w:t xml:space="preserve">Mobility </w:t>
      </w:r>
      <w:r w:rsidR="0002176E">
        <w:rPr>
          <w:rFonts w:ascii="Arial" w:hAnsi="Arial" w:cs="Arial"/>
          <w:b/>
          <w:i/>
          <w:szCs w:val="20"/>
        </w:rPr>
        <w:t>Marketing</w:t>
      </w:r>
      <w:r w:rsidR="007E4E30">
        <w:rPr>
          <w:rFonts w:ascii="Arial" w:hAnsi="Arial" w:cs="Arial"/>
          <w:b/>
          <w:i/>
          <w:szCs w:val="20"/>
        </w:rPr>
        <w:tab/>
      </w:r>
      <w:r>
        <w:rPr>
          <w:rFonts w:ascii="Arial" w:hAnsi="Arial" w:cs="Arial"/>
          <w:b/>
          <w:i/>
          <w:szCs w:val="20"/>
        </w:rPr>
        <w:tab/>
      </w:r>
      <w:r w:rsidR="00673840">
        <w:rPr>
          <w:rFonts w:ascii="Arial" w:hAnsi="Arial" w:cs="Arial"/>
          <w:b/>
          <w:szCs w:val="20"/>
        </w:rPr>
        <w:tab/>
      </w:r>
      <w:r w:rsidR="00673840">
        <w:rPr>
          <w:rFonts w:ascii="Arial" w:hAnsi="Arial" w:cs="Arial"/>
          <w:b/>
          <w:szCs w:val="20"/>
        </w:rPr>
        <w:tab/>
        <w:t xml:space="preserve">          </w:t>
      </w:r>
      <w:r w:rsidR="00312DDE">
        <w:rPr>
          <w:rFonts w:ascii="Arial" w:hAnsi="Arial" w:cs="Arial"/>
          <w:b/>
          <w:szCs w:val="20"/>
        </w:rPr>
        <w:t xml:space="preserve"> </w:t>
      </w:r>
      <w:r w:rsidR="00673840">
        <w:rPr>
          <w:rFonts w:ascii="Arial" w:hAnsi="Arial" w:cs="Arial"/>
          <w:b/>
          <w:szCs w:val="20"/>
        </w:rPr>
        <w:t xml:space="preserve"> </w:t>
      </w:r>
      <w:r w:rsidR="00EC6FD9">
        <w:rPr>
          <w:rFonts w:ascii="Arial" w:hAnsi="Arial" w:cs="Arial"/>
          <w:b/>
          <w:szCs w:val="20"/>
        </w:rPr>
        <w:tab/>
      </w:r>
      <w:r w:rsidR="00312DDE">
        <w:rPr>
          <w:rFonts w:ascii="Arial" w:hAnsi="Arial" w:cs="Arial"/>
          <w:b/>
          <w:szCs w:val="20"/>
        </w:rPr>
        <w:t xml:space="preserve">          </w:t>
      </w:r>
      <w:r w:rsidR="00EC6FD9" w:rsidRPr="00AB3E34">
        <w:rPr>
          <w:rFonts w:ascii="Arial" w:hAnsi="Arial" w:cs="Arial"/>
          <w:b/>
          <w:i/>
          <w:szCs w:val="20"/>
        </w:rPr>
        <w:t xml:space="preserve">January 2013 </w:t>
      </w:r>
      <w:r w:rsidR="00EC6FD9">
        <w:rPr>
          <w:rFonts w:ascii="Arial" w:hAnsi="Arial" w:cs="Arial"/>
          <w:b/>
          <w:i/>
          <w:szCs w:val="20"/>
        </w:rPr>
        <w:t>–</w:t>
      </w:r>
      <w:r w:rsidR="00EC6FD9" w:rsidRPr="00AB3E34">
        <w:rPr>
          <w:rFonts w:ascii="Arial" w:hAnsi="Arial" w:cs="Arial"/>
          <w:b/>
          <w:i/>
          <w:szCs w:val="20"/>
        </w:rPr>
        <w:t xml:space="preserve"> </w:t>
      </w:r>
      <w:r w:rsidR="00EC6FD9">
        <w:rPr>
          <w:rFonts w:ascii="Arial" w:hAnsi="Arial" w:cs="Arial"/>
          <w:b/>
          <w:i/>
          <w:szCs w:val="20"/>
        </w:rPr>
        <w:t>February 2016</w:t>
      </w:r>
      <w:r w:rsidR="00673840">
        <w:rPr>
          <w:rFonts w:ascii="Arial" w:hAnsi="Arial" w:cs="Arial"/>
          <w:b/>
          <w:szCs w:val="20"/>
        </w:rPr>
        <w:t xml:space="preserve">            </w:t>
      </w:r>
    </w:p>
    <w:p w14:paraId="0500BEE7" w14:textId="77777777" w:rsidR="00ED1BE1" w:rsidRDefault="00ED1BE1" w:rsidP="006C535E">
      <w:pPr>
        <w:rPr>
          <w:rFonts w:ascii="Arial" w:hAnsi="Arial" w:cs="Arial"/>
          <w:b/>
          <w:i/>
          <w:szCs w:val="20"/>
        </w:rPr>
      </w:pPr>
    </w:p>
    <w:p w14:paraId="0500BEE8" w14:textId="46717229" w:rsidR="0029279B" w:rsidRPr="00F34F9A" w:rsidRDefault="00ED1BE1" w:rsidP="00F34F9A">
      <w:pPr>
        <w:pStyle w:val="Normalbulleted"/>
        <w:tabs>
          <w:tab w:val="clear" w:pos="245"/>
        </w:tabs>
        <w:ind w:left="244" w:hanging="244"/>
        <w:rPr>
          <w:rFonts w:ascii="Arial" w:hAnsi="Arial" w:cs="Arial"/>
          <w:lang w:val="en-GB"/>
        </w:rPr>
      </w:pPr>
      <w:r w:rsidRPr="00ED1BE1">
        <w:rPr>
          <w:rFonts w:ascii="Arial" w:hAnsi="Arial" w:cs="Arial"/>
          <w:lang w:val="en-GB"/>
        </w:rPr>
        <w:t xml:space="preserve">Responsible for developing </w:t>
      </w:r>
      <w:r w:rsidR="0029279B">
        <w:rPr>
          <w:rFonts w:ascii="Arial" w:hAnsi="Arial" w:cs="Arial"/>
          <w:lang w:val="en-GB"/>
        </w:rPr>
        <w:t xml:space="preserve">and executing </w:t>
      </w:r>
      <w:r w:rsidRPr="00ED1BE1">
        <w:rPr>
          <w:rFonts w:ascii="Arial" w:hAnsi="Arial" w:cs="Arial"/>
          <w:lang w:val="en-GB"/>
        </w:rPr>
        <w:t xml:space="preserve">the overarching </w:t>
      </w:r>
      <w:r w:rsidR="008A43B9">
        <w:rPr>
          <w:rFonts w:ascii="Arial" w:hAnsi="Arial" w:cs="Arial"/>
          <w:lang w:val="en-GB"/>
        </w:rPr>
        <w:t>three-year</w:t>
      </w:r>
      <w:r w:rsidR="00F34F9A">
        <w:rPr>
          <w:rFonts w:ascii="Arial" w:hAnsi="Arial" w:cs="Arial"/>
          <w:lang w:val="en-GB"/>
        </w:rPr>
        <w:t xml:space="preserve"> </w:t>
      </w:r>
      <w:r w:rsidRPr="00ED1BE1">
        <w:rPr>
          <w:rFonts w:ascii="Arial" w:hAnsi="Arial" w:cs="Arial"/>
          <w:lang w:val="en-GB"/>
        </w:rPr>
        <w:t xml:space="preserve">4P marketing strategy </w:t>
      </w:r>
      <w:r>
        <w:rPr>
          <w:rFonts w:ascii="Arial" w:hAnsi="Arial" w:cs="Arial"/>
          <w:lang w:val="en-GB"/>
        </w:rPr>
        <w:t>and</w:t>
      </w:r>
      <w:r w:rsidRPr="00ED1BE1">
        <w:rPr>
          <w:rFonts w:ascii="Arial" w:hAnsi="Arial" w:cs="Arial"/>
          <w:lang w:val="en-GB"/>
        </w:rPr>
        <w:t xml:space="preserve"> </w:t>
      </w:r>
      <w:r w:rsidR="00F34F9A">
        <w:rPr>
          <w:rFonts w:ascii="Arial" w:hAnsi="Arial" w:cs="Arial"/>
          <w:lang w:val="en-GB"/>
        </w:rPr>
        <w:t xml:space="preserve">full year </w:t>
      </w:r>
      <w:r w:rsidR="005A4E2D">
        <w:rPr>
          <w:rFonts w:ascii="Arial" w:hAnsi="Arial" w:cs="Arial"/>
          <w:lang w:val="en-GB"/>
        </w:rPr>
        <w:t xml:space="preserve">commercial </w:t>
      </w:r>
      <w:r w:rsidR="00F34F9A">
        <w:rPr>
          <w:rFonts w:ascii="Arial" w:hAnsi="Arial" w:cs="Arial"/>
          <w:lang w:val="en-GB"/>
        </w:rPr>
        <w:t xml:space="preserve">marketing </w:t>
      </w:r>
      <w:r w:rsidRPr="00ED1BE1">
        <w:rPr>
          <w:rFonts w:ascii="Arial" w:hAnsi="Arial" w:cs="Arial"/>
          <w:lang w:val="en-GB"/>
        </w:rPr>
        <w:t>planning for the</w:t>
      </w:r>
      <w:r w:rsidR="0029279B">
        <w:rPr>
          <w:rFonts w:ascii="Arial" w:hAnsi="Arial" w:cs="Arial"/>
          <w:lang w:val="en-GB"/>
        </w:rPr>
        <w:t xml:space="preserve"> </w:t>
      </w:r>
      <w:r w:rsidR="00050FED">
        <w:rPr>
          <w:rFonts w:ascii="Arial" w:hAnsi="Arial" w:cs="Arial"/>
          <w:lang w:val="en-GB"/>
        </w:rPr>
        <w:t>consumer</w:t>
      </w:r>
      <w:r w:rsidR="006D5AC6">
        <w:rPr>
          <w:rFonts w:ascii="Arial" w:hAnsi="Arial" w:cs="Arial"/>
          <w:lang w:val="en-GB"/>
        </w:rPr>
        <w:t xml:space="preserve"> </w:t>
      </w:r>
      <w:r w:rsidRPr="00ED1BE1">
        <w:rPr>
          <w:rFonts w:ascii="Arial" w:hAnsi="Arial" w:cs="Arial"/>
          <w:lang w:val="en-GB"/>
        </w:rPr>
        <w:t>product</w:t>
      </w:r>
      <w:r>
        <w:rPr>
          <w:rFonts w:ascii="Arial" w:hAnsi="Arial" w:cs="Arial"/>
          <w:lang w:val="en-GB"/>
        </w:rPr>
        <w:t>s</w:t>
      </w:r>
      <w:r w:rsidRPr="00ED1BE1">
        <w:rPr>
          <w:rFonts w:ascii="Arial" w:hAnsi="Arial" w:cs="Arial"/>
          <w:lang w:val="en-GB"/>
        </w:rPr>
        <w:t xml:space="preserve"> </w:t>
      </w:r>
      <w:r>
        <w:rPr>
          <w:rFonts w:ascii="Arial" w:hAnsi="Arial" w:cs="Arial"/>
          <w:lang w:val="en-GB"/>
        </w:rPr>
        <w:t xml:space="preserve">and </w:t>
      </w:r>
      <w:r w:rsidRPr="00ED1BE1">
        <w:rPr>
          <w:rFonts w:ascii="Arial" w:hAnsi="Arial" w:cs="Arial"/>
          <w:lang w:val="en-GB"/>
        </w:rPr>
        <w:t>services</w:t>
      </w:r>
      <w:r w:rsidR="006D5AC6">
        <w:rPr>
          <w:rFonts w:ascii="Arial" w:hAnsi="Arial" w:cs="Arial"/>
          <w:lang w:val="en-GB"/>
        </w:rPr>
        <w:t xml:space="preserve"> portfolio</w:t>
      </w:r>
      <w:r w:rsidR="007E4E30">
        <w:rPr>
          <w:rFonts w:ascii="Arial" w:hAnsi="Arial" w:cs="Arial"/>
          <w:lang w:val="en-GB"/>
        </w:rPr>
        <w:t xml:space="preserve"> including Telstra’s Youth</w:t>
      </w:r>
      <w:r w:rsidR="00673840">
        <w:rPr>
          <w:rFonts w:ascii="Arial" w:hAnsi="Arial" w:cs="Arial"/>
          <w:lang w:val="en-GB"/>
        </w:rPr>
        <w:t>, Music Streaming, Multi-Cultural, NBN, Network</w:t>
      </w:r>
      <w:r w:rsidR="007E4E30">
        <w:rPr>
          <w:rFonts w:ascii="Arial" w:hAnsi="Arial" w:cs="Arial"/>
          <w:lang w:val="en-GB"/>
        </w:rPr>
        <w:t xml:space="preserve"> and </w:t>
      </w:r>
      <w:r w:rsidR="00673840">
        <w:rPr>
          <w:rFonts w:ascii="Arial" w:hAnsi="Arial" w:cs="Arial"/>
          <w:lang w:val="en-GB"/>
        </w:rPr>
        <w:t>AFL/NRL c</w:t>
      </w:r>
      <w:r w:rsidR="007E4E30">
        <w:rPr>
          <w:rFonts w:ascii="Arial" w:hAnsi="Arial" w:cs="Arial"/>
          <w:lang w:val="en-GB"/>
        </w:rPr>
        <w:t>ontent offerings</w:t>
      </w:r>
      <w:r w:rsidR="0029279B">
        <w:rPr>
          <w:rFonts w:ascii="Arial" w:hAnsi="Arial" w:cs="Arial"/>
          <w:lang w:val="en-GB"/>
        </w:rPr>
        <w:t>.</w:t>
      </w:r>
    </w:p>
    <w:p w14:paraId="0500BEE9" w14:textId="77777777" w:rsidR="00F34F9A" w:rsidRDefault="00F34F9A" w:rsidP="00F34F9A">
      <w:pPr>
        <w:pStyle w:val="ListParagraph"/>
        <w:rPr>
          <w:rFonts w:ascii="Arial" w:hAnsi="Arial" w:cs="Arial"/>
          <w:lang w:val="en-GB"/>
        </w:rPr>
      </w:pPr>
    </w:p>
    <w:p w14:paraId="0500BEEA" w14:textId="77777777" w:rsidR="00F34F9A" w:rsidRPr="00F34F9A" w:rsidRDefault="00F34F9A" w:rsidP="00F34F9A">
      <w:pPr>
        <w:pStyle w:val="Normalbulleted"/>
        <w:tabs>
          <w:tab w:val="clear" w:pos="245"/>
        </w:tabs>
        <w:ind w:left="244" w:hanging="244"/>
        <w:rPr>
          <w:rFonts w:ascii="Arial" w:hAnsi="Arial" w:cs="Arial"/>
          <w:lang w:val="en-GB"/>
        </w:rPr>
      </w:pPr>
      <w:r>
        <w:rPr>
          <w:rFonts w:ascii="Arial" w:hAnsi="Arial" w:cs="Arial"/>
          <w:lang w:val="en-GB"/>
        </w:rPr>
        <w:t>R</w:t>
      </w:r>
      <w:r w:rsidRPr="00ED1BE1">
        <w:rPr>
          <w:rFonts w:ascii="Arial" w:hAnsi="Arial" w:cs="Arial"/>
          <w:lang w:val="en-GB"/>
        </w:rPr>
        <w:t>efin</w:t>
      </w:r>
      <w:r>
        <w:rPr>
          <w:rFonts w:ascii="Arial" w:hAnsi="Arial" w:cs="Arial"/>
          <w:lang w:val="en-GB"/>
        </w:rPr>
        <w:t>ed and</w:t>
      </w:r>
      <w:r w:rsidRPr="00ED1BE1">
        <w:rPr>
          <w:rFonts w:ascii="Arial" w:hAnsi="Arial" w:cs="Arial"/>
          <w:lang w:val="en-GB"/>
        </w:rPr>
        <w:t xml:space="preserve"> optimis</w:t>
      </w:r>
      <w:r>
        <w:rPr>
          <w:rFonts w:ascii="Arial" w:hAnsi="Arial" w:cs="Arial"/>
          <w:lang w:val="en-GB"/>
        </w:rPr>
        <w:t>ed</w:t>
      </w:r>
      <w:r w:rsidRPr="00ED1BE1">
        <w:rPr>
          <w:rFonts w:ascii="Arial" w:hAnsi="Arial" w:cs="Arial"/>
          <w:lang w:val="en-GB"/>
        </w:rPr>
        <w:t xml:space="preserve"> product</w:t>
      </w:r>
      <w:r>
        <w:rPr>
          <w:rFonts w:ascii="Arial" w:hAnsi="Arial" w:cs="Arial"/>
          <w:lang w:val="en-GB"/>
        </w:rPr>
        <w:t>, sales</w:t>
      </w:r>
      <w:r w:rsidRPr="00ED1BE1">
        <w:rPr>
          <w:rFonts w:ascii="Arial" w:hAnsi="Arial" w:cs="Arial"/>
          <w:lang w:val="en-GB"/>
        </w:rPr>
        <w:t xml:space="preserve"> </w:t>
      </w:r>
      <w:r>
        <w:rPr>
          <w:rFonts w:ascii="Arial" w:hAnsi="Arial" w:cs="Arial"/>
          <w:lang w:val="en-GB"/>
        </w:rPr>
        <w:t>and</w:t>
      </w:r>
      <w:r w:rsidRPr="00ED1BE1">
        <w:rPr>
          <w:rFonts w:ascii="Arial" w:hAnsi="Arial" w:cs="Arial"/>
          <w:lang w:val="en-GB"/>
        </w:rPr>
        <w:t xml:space="preserve"> offer </w:t>
      </w:r>
      <w:r>
        <w:rPr>
          <w:rFonts w:ascii="Arial" w:hAnsi="Arial" w:cs="Arial"/>
          <w:lang w:val="en-GB"/>
        </w:rPr>
        <w:t xml:space="preserve">value </w:t>
      </w:r>
      <w:r w:rsidRPr="00ED1BE1">
        <w:rPr>
          <w:rFonts w:ascii="Arial" w:hAnsi="Arial" w:cs="Arial"/>
          <w:lang w:val="en-GB"/>
        </w:rPr>
        <w:t xml:space="preserve">propositions across </w:t>
      </w:r>
      <w:r>
        <w:rPr>
          <w:rFonts w:ascii="Arial" w:hAnsi="Arial" w:cs="Arial"/>
          <w:lang w:val="en-GB"/>
        </w:rPr>
        <w:t xml:space="preserve">the </w:t>
      </w:r>
      <w:r w:rsidRPr="00ED1BE1">
        <w:rPr>
          <w:rFonts w:ascii="Arial" w:hAnsi="Arial" w:cs="Arial"/>
          <w:lang w:val="en-GB"/>
        </w:rPr>
        <w:t>portfolio</w:t>
      </w:r>
      <w:r>
        <w:rPr>
          <w:rFonts w:ascii="Arial" w:hAnsi="Arial" w:cs="Arial"/>
          <w:lang w:val="en-GB"/>
        </w:rPr>
        <w:t xml:space="preserve"> to deliver to deep customer insights and segmentation analysis</w:t>
      </w:r>
      <w:r w:rsidRPr="00ED1BE1">
        <w:rPr>
          <w:rFonts w:ascii="Arial" w:hAnsi="Arial" w:cs="Arial"/>
          <w:lang w:val="en-GB"/>
        </w:rPr>
        <w:t>, working closely with Product, Pricing &amp; Offer marketing teams</w:t>
      </w:r>
      <w:r>
        <w:rPr>
          <w:rFonts w:ascii="Arial" w:hAnsi="Arial" w:cs="Arial"/>
          <w:lang w:val="en-GB"/>
        </w:rPr>
        <w:t>.</w:t>
      </w:r>
    </w:p>
    <w:p w14:paraId="0500BEEB" w14:textId="77777777" w:rsidR="0029279B" w:rsidRDefault="0029279B" w:rsidP="00F34F9A">
      <w:pPr>
        <w:pStyle w:val="Normalbulleted"/>
        <w:numPr>
          <w:ilvl w:val="0"/>
          <w:numId w:val="0"/>
        </w:numPr>
        <w:rPr>
          <w:rFonts w:ascii="Arial" w:hAnsi="Arial" w:cs="Arial"/>
          <w:lang w:val="en-GB"/>
        </w:rPr>
      </w:pPr>
    </w:p>
    <w:p w14:paraId="0500BEEC" w14:textId="77777777" w:rsidR="0029279B" w:rsidRDefault="0029279B" w:rsidP="0029279B">
      <w:pPr>
        <w:pStyle w:val="Normalbulleted"/>
        <w:tabs>
          <w:tab w:val="clear" w:pos="245"/>
        </w:tabs>
        <w:ind w:left="244" w:hanging="244"/>
        <w:rPr>
          <w:rFonts w:ascii="Arial" w:hAnsi="Arial" w:cs="Arial"/>
          <w:lang w:val="en-GB"/>
        </w:rPr>
      </w:pPr>
      <w:r>
        <w:rPr>
          <w:rFonts w:ascii="Arial" w:hAnsi="Arial" w:cs="Arial"/>
          <w:lang w:val="en-GB"/>
        </w:rPr>
        <w:t>Direct management of a $14million annual marketing budget, including building business case justification for funds allocation, tracking ROMI, balancing P&amp;L prioritisation, budget tracking, forecasting and reconciliation.</w:t>
      </w:r>
    </w:p>
    <w:p w14:paraId="0500BEED" w14:textId="77777777" w:rsidR="00F34F9A" w:rsidRDefault="00F34F9A" w:rsidP="00031F08">
      <w:pPr>
        <w:pStyle w:val="Normalbulleted"/>
        <w:numPr>
          <w:ilvl w:val="0"/>
          <w:numId w:val="0"/>
        </w:numPr>
        <w:ind w:left="244"/>
        <w:rPr>
          <w:rFonts w:ascii="Arial" w:hAnsi="Arial" w:cs="Arial"/>
          <w:lang w:val="en-GB"/>
        </w:rPr>
      </w:pPr>
    </w:p>
    <w:p w14:paraId="0500BEEE" w14:textId="77777777" w:rsidR="00031F08" w:rsidRDefault="00031F08" w:rsidP="00031F08">
      <w:pPr>
        <w:pStyle w:val="Normalbulleted"/>
        <w:tabs>
          <w:tab w:val="clear" w:pos="245"/>
        </w:tabs>
        <w:ind w:left="244" w:hanging="244"/>
        <w:rPr>
          <w:rFonts w:ascii="Arial" w:hAnsi="Arial" w:cs="Arial"/>
          <w:lang w:val="en-GB"/>
        </w:rPr>
      </w:pPr>
      <w:r w:rsidRPr="00031F08">
        <w:rPr>
          <w:rFonts w:ascii="Arial" w:hAnsi="Arial" w:cs="Arial"/>
          <w:lang w:val="en-GB"/>
        </w:rPr>
        <w:t>Built new channel development frameworks and process</w:t>
      </w:r>
      <w:r w:rsidR="003654E7">
        <w:rPr>
          <w:rFonts w:ascii="Arial" w:hAnsi="Arial" w:cs="Arial"/>
          <w:lang w:val="en-GB"/>
        </w:rPr>
        <w:t>es to support major project</w:t>
      </w:r>
      <w:r w:rsidRPr="00031F08">
        <w:rPr>
          <w:rFonts w:ascii="Arial" w:hAnsi="Arial" w:cs="Arial"/>
          <w:lang w:val="en-GB"/>
        </w:rPr>
        <w:t xml:space="preserve"> launches, </w:t>
      </w:r>
      <w:r>
        <w:rPr>
          <w:rFonts w:ascii="Arial" w:hAnsi="Arial" w:cs="Arial"/>
          <w:lang w:val="en-GB"/>
        </w:rPr>
        <w:t>inc</w:t>
      </w:r>
      <w:r w:rsidR="003654E7">
        <w:rPr>
          <w:rFonts w:ascii="Arial" w:hAnsi="Arial" w:cs="Arial"/>
          <w:lang w:val="en-GB"/>
        </w:rPr>
        <w:t>l</w:t>
      </w:r>
      <w:r>
        <w:rPr>
          <w:rFonts w:ascii="Arial" w:hAnsi="Arial" w:cs="Arial"/>
          <w:lang w:val="en-GB"/>
        </w:rPr>
        <w:t>uding s</w:t>
      </w:r>
      <w:r w:rsidRPr="00031F08">
        <w:rPr>
          <w:rFonts w:ascii="Arial" w:hAnsi="Arial" w:cs="Arial"/>
          <w:lang w:val="en-GB"/>
        </w:rPr>
        <w:t>eeking out new op</w:t>
      </w:r>
      <w:r w:rsidR="003654E7">
        <w:rPr>
          <w:rFonts w:ascii="Arial" w:hAnsi="Arial" w:cs="Arial"/>
          <w:lang w:val="en-GB"/>
        </w:rPr>
        <w:t xml:space="preserve">portunities that align with Telstra’s </w:t>
      </w:r>
      <w:r w:rsidRPr="00031F08">
        <w:rPr>
          <w:rFonts w:ascii="Arial" w:hAnsi="Arial" w:cs="Arial"/>
          <w:lang w:val="en-GB"/>
        </w:rPr>
        <w:t>distribution strategy</w:t>
      </w:r>
      <w:r w:rsidR="003654E7">
        <w:rPr>
          <w:rFonts w:ascii="Arial" w:hAnsi="Arial" w:cs="Arial"/>
          <w:lang w:val="en-GB"/>
        </w:rPr>
        <w:t>.</w:t>
      </w:r>
    </w:p>
    <w:p w14:paraId="0500BEEF" w14:textId="77777777" w:rsidR="0096397C" w:rsidRPr="00031F08" w:rsidRDefault="0096397C" w:rsidP="0096397C">
      <w:pPr>
        <w:pStyle w:val="Normalbulleted"/>
        <w:numPr>
          <w:ilvl w:val="0"/>
          <w:numId w:val="0"/>
        </w:numPr>
        <w:rPr>
          <w:rFonts w:ascii="Arial" w:hAnsi="Arial" w:cs="Arial"/>
          <w:lang w:val="en-GB"/>
        </w:rPr>
      </w:pPr>
    </w:p>
    <w:p w14:paraId="0500BEF0" w14:textId="77777777" w:rsidR="006D5AC6" w:rsidRPr="003654E7" w:rsidRDefault="00031F08" w:rsidP="003654E7">
      <w:pPr>
        <w:pStyle w:val="Normalbulleted"/>
        <w:tabs>
          <w:tab w:val="clear" w:pos="245"/>
        </w:tabs>
        <w:ind w:left="244" w:hanging="244"/>
        <w:rPr>
          <w:rFonts w:ascii="Arial" w:hAnsi="Arial" w:cs="Arial"/>
          <w:lang w:val="en-GB"/>
        </w:rPr>
      </w:pPr>
      <w:r w:rsidRPr="003654E7">
        <w:rPr>
          <w:rFonts w:ascii="Arial" w:hAnsi="Arial" w:cs="Arial"/>
          <w:lang w:val="en-GB"/>
        </w:rPr>
        <w:t>Identif</w:t>
      </w:r>
      <w:r w:rsidR="003654E7" w:rsidRPr="003654E7">
        <w:rPr>
          <w:rFonts w:ascii="Arial" w:hAnsi="Arial" w:cs="Arial"/>
          <w:lang w:val="en-GB"/>
        </w:rPr>
        <w:t>ied</w:t>
      </w:r>
      <w:r w:rsidRPr="003654E7">
        <w:rPr>
          <w:rFonts w:ascii="Arial" w:hAnsi="Arial" w:cs="Arial"/>
          <w:lang w:val="en-GB"/>
        </w:rPr>
        <w:t xml:space="preserve"> and incubat</w:t>
      </w:r>
      <w:r w:rsidR="003654E7" w:rsidRPr="003654E7">
        <w:rPr>
          <w:rFonts w:ascii="Arial" w:hAnsi="Arial" w:cs="Arial"/>
          <w:lang w:val="en-GB"/>
        </w:rPr>
        <w:t xml:space="preserve">ed </w:t>
      </w:r>
      <w:r w:rsidR="005A4E2D">
        <w:rPr>
          <w:rFonts w:ascii="Arial" w:hAnsi="Arial" w:cs="Arial"/>
          <w:lang w:val="en-GB"/>
        </w:rPr>
        <w:t>new</w:t>
      </w:r>
      <w:r w:rsidR="003654E7" w:rsidRPr="003654E7">
        <w:rPr>
          <w:rFonts w:ascii="Arial" w:hAnsi="Arial" w:cs="Arial"/>
          <w:lang w:val="en-GB"/>
        </w:rPr>
        <w:t xml:space="preserve"> </w:t>
      </w:r>
      <w:r w:rsidRPr="003654E7">
        <w:rPr>
          <w:rFonts w:ascii="Arial" w:hAnsi="Arial" w:cs="Arial"/>
          <w:lang w:val="en-GB"/>
        </w:rPr>
        <w:t>opportunities</w:t>
      </w:r>
      <w:r w:rsidR="003654E7" w:rsidRPr="003654E7">
        <w:rPr>
          <w:rFonts w:ascii="Arial" w:hAnsi="Arial" w:cs="Arial"/>
          <w:lang w:val="en-GB"/>
        </w:rPr>
        <w:t>, including c</w:t>
      </w:r>
      <w:r w:rsidRPr="003654E7">
        <w:rPr>
          <w:rFonts w:ascii="Arial" w:hAnsi="Arial" w:cs="Arial"/>
          <w:lang w:val="en-GB"/>
        </w:rPr>
        <w:t>onceptualising new models that deliv</w:t>
      </w:r>
      <w:r w:rsidR="00096F46">
        <w:rPr>
          <w:rFonts w:ascii="Arial" w:hAnsi="Arial" w:cs="Arial"/>
          <w:lang w:val="en-GB"/>
        </w:rPr>
        <w:t>er value to the business and</w:t>
      </w:r>
      <w:r w:rsidRPr="003654E7">
        <w:rPr>
          <w:rFonts w:ascii="Arial" w:hAnsi="Arial" w:cs="Arial"/>
          <w:lang w:val="en-GB"/>
        </w:rPr>
        <w:t xml:space="preserve"> partn</w:t>
      </w:r>
      <w:r w:rsidR="003654E7" w:rsidRPr="003654E7">
        <w:rPr>
          <w:rFonts w:ascii="Arial" w:hAnsi="Arial" w:cs="Arial"/>
          <w:lang w:val="en-GB"/>
        </w:rPr>
        <w:t>ers, commercial negotiation and developing contractual agreements</w:t>
      </w:r>
      <w:r w:rsidR="005A4E2D">
        <w:rPr>
          <w:rFonts w:ascii="Arial" w:hAnsi="Arial" w:cs="Arial"/>
          <w:lang w:val="en-GB"/>
        </w:rPr>
        <w:t xml:space="preserve"> and</w:t>
      </w:r>
      <w:r w:rsidR="003654E7" w:rsidRPr="003654E7">
        <w:rPr>
          <w:rFonts w:ascii="Arial" w:hAnsi="Arial" w:cs="Arial"/>
          <w:lang w:val="en-GB"/>
        </w:rPr>
        <w:t xml:space="preserve"> </w:t>
      </w:r>
      <w:r w:rsidR="003654E7">
        <w:rPr>
          <w:rFonts w:ascii="Arial" w:hAnsi="Arial" w:cs="Arial"/>
          <w:lang w:val="en-GB"/>
        </w:rPr>
        <w:t xml:space="preserve">input into </w:t>
      </w:r>
      <w:r w:rsidR="003654E7" w:rsidRPr="003654E7">
        <w:rPr>
          <w:rFonts w:ascii="Arial" w:hAnsi="Arial" w:cs="Arial"/>
          <w:lang w:val="en-GB"/>
        </w:rPr>
        <w:t xml:space="preserve">due diligence of new </w:t>
      </w:r>
      <w:r w:rsidR="005A4E2D">
        <w:rPr>
          <w:rFonts w:ascii="Arial" w:hAnsi="Arial" w:cs="Arial"/>
          <w:lang w:val="en-GB"/>
        </w:rPr>
        <w:t>or potential partners.</w:t>
      </w:r>
    </w:p>
    <w:p w14:paraId="0500BEF1" w14:textId="77777777" w:rsidR="00ED1BE1" w:rsidRPr="00ED1BE1" w:rsidRDefault="00ED1BE1" w:rsidP="00ED1BE1">
      <w:pPr>
        <w:pStyle w:val="Normalbulleted"/>
        <w:numPr>
          <w:ilvl w:val="0"/>
          <w:numId w:val="0"/>
        </w:numPr>
        <w:ind w:left="244"/>
        <w:rPr>
          <w:rFonts w:ascii="Arial" w:hAnsi="Arial" w:cs="Arial"/>
          <w:lang w:val="en-GB"/>
        </w:rPr>
      </w:pPr>
    </w:p>
    <w:p w14:paraId="0500BEF2" w14:textId="62B19A50" w:rsidR="0029279B" w:rsidRDefault="006D5AC6" w:rsidP="0029279B">
      <w:pPr>
        <w:pStyle w:val="Normalbulleted"/>
        <w:tabs>
          <w:tab w:val="clear" w:pos="245"/>
        </w:tabs>
        <w:ind w:left="244" w:hanging="244"/>
        <w:rPr>
          <w:rFonts w:ascii="Arial" w:hAnsi="Arial" w:cs="Arial"/>
        </w:rPr>
      </w:pPr>
      <w:r w:rsidRPr="006D5AC6">
        <w:rPr>
          <w:rFonts w:ascii="Arial" w:hAnsi="Arial" w:cs="Arial"/>
          <w:lang w:val="en-GB"/>
        </w:rPr>
        <w:t>Led a</w:t>
      </w:r>
      <w:r w:rsidR="00ED1BE1" w:rsidRPr="006D5AC6">
        <w:rPr>
          <w:rFonts w:ascii="Arial" w:hAnsi="Arial" w:cs="Arial"/>
          <w:lang w:val="en-GB"/>
        </w:rPr>
        <w:t xml:space="preserve">nalysis of relevant customer trends, internal and market </w:t>
      </w:r>
      <w:r w:rsidR="00CA51F7" w:rsidRPr="006D5AC6">
        <w:rPr>
          <w:rFonts w:ascii="Arial" w:hAnsi="Arial" w:cs="Arial"/>
          <w:lang w:val="en-GB"/>
        </w:rPr>
        <w:t>data,</w:t>
      </w:r>
      <w:r w:rsidR="00ED1BE1" w:rsidRPr="006D5AC6">
        <w:rPr>
          <w:rFonts w:ascii="Arial" w:hAnsi="Arial" w:cs="Arial"/>
          <w:lang w:val="en-GB"/>
        </w:rPr>
        <w:t xml:space="preserve"> and bespoke market research to identify key insights for </w:t>
      </w:r>
      <w:r w:rsidR="00B0529A" w:rsidRPr="006D5AC6">
        <w:rPr>
          <w:rFonts w:ascii="Arial" w:hAnsi="Arial" w:cs="Arial"/>
          <w:lang w:val="en-GB"/>
        </w:rPr>
        <w:t>customer centric product and service design</w:t>
      </w:r>
      <w:r w:rsidR="00ED1BE1" w:rsidRPr="006D5AC6">
        <w:rPr>
          <w:rFonts w:ascii="Arial" w:hAnsi="Arial" w:cs="Arial"/>
          <w:lang w:val="en-GB"/>
        </w:rPr>
        <w:t>.</w:t>
      </w:r>
      <w:r>
        <w:rPr>
          <w:rFonts w:ascii="Arial" w:hAnsi="Arial" w:cs="Arial"/>
          <w:lang w:val="en-GB"/>
        </w:rPr>
        <w:t xml:space="preserve"> W</w:t>
      </w:r>
      <w:r w:rsidR="00ED1BE1" w:rsidRPr="006D5AC6">
        <w:rPr>
          <w:rFonts w:ascii="Arial" w:hAnsi="Arial" w:cs="Arial"/>
          <w:lang w:val="en-GB"/>
        </w:rPr>
        <w:t xml:space="preserve">orked closely with Channel stakeholders </w:t>
      </w:r>
      <w:r w:rsidR="00ED1BE1" w:rsidRPr="006D5AC6">
        <w:rPr>
          <w:rFonts w:ascii="Arial" w:hAnsi="Arial" w:cs="Arial"/>
          <w:lang w:val="en-GB"/>
        </w:rPr>
        <w:lastRenderedPageBreak/>
        <w:t xml:space="preserve">(Retail, Online, Call Centres) to deliver cohesion across all customer </w:t>
      </w:r>
      <w:r w:rsidR="009E0368" w:rsidRPr="006D5AC6">
        <w:rPr>
          <w:rFonts w:ascii="Arial" w:hAnsi="Arial" w:cs="Arial"/>
          <w:lang w:val="en-GB"/>
        </w:rPr>
        <w:t>touchpoints</w:t>
      </w:r>
      <w:r w:rsidR="00ED1BE1" w:rsidRPr="006D5AC6">
        <w:rPr>
          <w:rFonts w:ascii="Arial" w:hAnsi="Arial" w:cs="Arial"/>
          <w:lang w:val="en-GB"/>
        </w:rPr>
        <w:t xml:space="preserve"> for complex new </w:t>
      </w:r>
      <w:r w:rsidRPr="006D5AC6">
        <w:rPr>
          <w:rFonts w:ascii="Arial" w:hAnsi="Arial" w:cs="Arial"/>
          <w:lang w:val="en-GB"/>
        </w:rPr>
        <w:t xml:space="preserve">go to market </w:t>
      </w:r>
      <w:r w:rsidR="00ED1BE1" w:rsidRPr="006D5AC6">
        <w:rPr>
          <w:rFonts w:ascii="Arial" w:hAnsi="Arial" w:cs="Arial"/>
          <w:lang w:val="en-GB"/>
        </w:rPr>
        <w:t>product launches.</w:t>
      </w:r>
    </w:p>
    <w:p w14:paraId="0500BEF3" w14:textId="77777777" w:rsidR="0029279B" w:rsidRDefault="0029279B" w:rsidP="0029279B">
      <w:pPr>
        <w:pStyle w:val="ListParagraph"/>
        <w:rPr>
          <w:rFonts w:ascii="Arial" w:hAnsi="Arial" w:cs="Arial"/>
        </w:rPr>
      </w:pPr>
    </w:p>
    <w:p w14:paraId="0500BEF4" w14:textId="06F591EE" w:rsidR="007E4E30" w:rsidRDefault="007E4E30" w:rsidP="0029279B">
      <w:pPr>
        <w:pStyle w:val="Normalbulleted"/>
        <w:tabs>
          <w:tab w:val="clear" w:pos="245"/>
        </w:tabs>
        <w:ind w:left="244" w:hanging="244"/>
        <w:rPr>
          <w:rFonts w:ascii="Arial" w:hAnsi="Arial" w:cs="Arial"/>
        </w:rPr>
      </w:pPr>
      <w:r w:rsidRPr="0029279B">
        <w:rPr>
          <w:rFonts w:ascii="Arial" w:hAnsi="Arial" w:cs="Arial"/>
        </w:rPr>
        <w:t xml:space="preserve">Direct line management of a team of </w:t>
      </w:r>
      <w:r w:rsidR="0096397C">
        <w:rPr>
          <w:rFonts w:ascii="Arial" w:hAnsi="Arial" w:cs="Arial"/>
        </w:rPr>
        <w:t>8</w:t>
      </w:r>
      <w:r w:rsidRPr="0029279B">
        <w:rPr>
          <w:rFonts w:ascii="Arial" w:hAnsi="Arial" w:cs="Arial"/>
        </w:rPr>
        <w:t xml:space="preserve">, setting team and individual priorities and goals, managing workflow, reviewing </w:t>
      </w:r>
      <w:r w:rsidR="003315B3" w:rsidRPr="0029279B">
        <w:rPr>
          <w:rFonts w:ascii="Arial" w:hAnsi="Arial" w:cs="Arial"/>
        </w:rPr>
        <w:t>performance,</w:t>
      </w:r>
      <w:r w:rsidRPr="0029279B">
        <w:rPr>
          <w:rFonts w:ascii="Arial" w:hAnsi="Arial" w:cs="Arial"/>
        </w:rPr>
        <w:t xml:space="preserve"> and resolving issues. </w:t>
      </w:r>
    </w:p>
    <w:p w14:paraId="0500BEF5" w14:textId="77777777" w:rsidR="000C1F0F" w:rsidRDefault="000C1F0F" w:rsidP="000C1F0F">
      <w:pPr>
        <w:pStyle w:val="ListParagraph"/>
        <w:rPr>
          <w:rFonts w:ascii="Arial" w:hAnsi="Arial" w:cs="Arial"/>
        </w:rPr>
      </w:pPr>
    </w:p>
    <w:p w14:paraId="0500BEF6" w14:textId="5FB88B30" w:rsidR="000C1F0F" w:rsidRPr="000C1F0F" w:rsidRDefault="000C1F0F" w:rsidP="000C1F0F">
      <w:pPr>
        <w:pStyle w:val="Normalbulleted"/>
        <w:tabs>
          <w:tab w:val="clear" w:pos="245"/>
        </w:tabs>
        <w:ind w:left="244" w:hanging="244"/>
        <w:rPr>
          <w:b/>
          <w:i/>
        </w:rPr>
      </w:pPr>
      <w:r w:rsidRPr="000C1F0F">
        <w:rPr>
          <w:rFonts w:ascii="Arial" w:hAnsi="Arial" w:cs="Arial"/>
        </w:rPr>
        <w:t xml:space="preserve">Rated as ‘Exceeds Expectations’ in annual review for </w:t>
      </w:r>
      <w:r w:rsidR="00B22225">
        <w:rPr>
          <w:rFonts w:ascii="Arial" w:hAnsi="Arial" w:cs="Arial"/>
        </w:rPr>
        <w:t xml:space="preserve">the final </w:t>
      </w:r>
      <w:r w:rsidRPr="000C1F0F">
        <w:rPr>
          <w:rFonts w:ascii="Arial" w:hAnsi="Arial" w:cs="Arial"/>
        </w:rPr>
        <w:t xml:space="preserve">3 years: </w:t>
      </w:r>
      <w:r w:rsidRPr="000C1F0F">
        <w:rPr>
          <w:rFonts w:ascii="Arial" w:hAnsi="Arial" w:cs="Arial"/>
          <w:i/>
        </w:rPr>
        <w:t xml:space="preserve">“Adrian is a cornerstone of the </w:t>
      </w:r>
      <w:r w:rsidR="00050FED">
        <w:rPr>
          <w:rFonts w:ascii="Arial" w:hAnsi="Arial" w:cs="Arial"/>
          <w:i/>
        </w:rPr>
        <w:t xml:space="preserve">Consumer </w:t>
      </w:r>
      <w:r w:rsidRPr="000C1F0F">
        <w:rPr>
          <w:rFonts w:ascii="Arial" w:hAnsi="Arial" w:cs="Arial"/>
          <w:i/>
        </w:rPr>
        <w:t xml:space="preserve">team, integral to the success of initiatives spanning the team, and is seen as a leader by his teammates and his peers. Adrian has a great ability to get to the heart of an issue, interrogating the data to identify root causes and see things through the lens of the customer. He is also very focused on deliverables, ensuring he meets commitments, and is </w:t>
      </w:r>
      <w:r w:rsidR="009E0368" w:rsidRPr="000C1F0F">
        <w:rPr>
          <w:rFonts w:ascii="Arial" w:hAnsi="Arial" w:cs="Arial"/>
          <w:i/>
        </w:rPr>
        <w:t>ever willing</w:t>
      </w:r>
      <w:r w:rsidRPr="000C1F0F">
        <w:rPr>
          <w:rFonts w:ascii="Arial" w:hAnsi="Arial" w:cs="Arial"/>
          <w:i/>
        </w:rPr>
        <w:t xml:space="preserve"> to take on workload</w:t>
      </w:r>
      <w:r w:rsidRPr="000C1F0F">
        <w:rPr>
          <w:i/>
        </w:rPr>
        <w:t>.”</w:t>
      </w:r>
    </w:p>
    <w:p w14:paraId="0500BEF7" w14:textId="77777777" w:rsidR="005D60EF" w:rsidRDefault="005D60EF" w:rsidP="006C535E">
      <w:pPr>
        <w:rPr>
          <w:rFonts w:ascii="Arial" w:hAnsi="Arial" w:cs="Arial"/>
          <w:b/>
          <w:szCs w:val="20"/>
        </w:rPr>
      </w:pPr>
    </w:p>
    <w:p w14:paraId="0500BEF8" w14:textId="02263536" w:rsidR="007178FB" w:rsidRDefault="007178FB" w:rsidP="006C535E">
      <w:pPr>
        <w:rPr>
          <w:rFonts w:ascii="Arial" w:hAnsi="Arial" w:cs="Arial"/>
          <w:b/>
          <w:i/>
          <w:szCs w:val="20"/>
        </w:rPr>
      </w:pPr>
      <w:r w:rsidRPr="007178FB">
        <w:rPr>
          <w:rFonts w:ascii="Arial" w:hAnsi="Arial" w:cs="Arial"/>
          <w:b/>
          <w:i/>
          <w:szCs w:val="20"/>
        </w:rPr>
        <w:t xml:space="preserve">Team Manager – </w:t>
      </w:r>
      <w:r w:rsidR="00410B9F">
        <w:rPr>
          <w:rFonts w:ascii="Arial" w:hAnsi="Arial" w:cs="Arial"/>
          <w:b/>
          <w:i/>
          <w:szCs w:val="20"/>
        </w:rPr>
        <w:t xml:space="preserve">Channel and Marketing Communications: </w:t>
      </w:r>
      <w:r w:rsidRPr="007178FB">
        <w:rPr>
          <w:rFonts w:ascii="Arial" w:hAnsi="Arial" w:cs="Arial"/>
          <w:b/>
          <w:i/>
          <w:szCs w:val="20"/>
        </w:rPr>
        <w:t>Mobiles</w:t>
      </w:r>
      <w:r w:rsidRPr="007178FB">
        <w:rPr>
          <w:rFonts w:ascii="Arial" w:hAnsi="Arial" w:cs="Arial"/>
          <w:b/>
          <w:i/>
          <w:szCs w:val="20"/>
        </w:rPr>
        <w:tab/>
      </w:r>
      <w:r>
        <w:rPr>
          <w:rFonts w:ascii="Arial" w:hAnsi="Arial" w:cs="Arial"/>
          <w:b/>
          <w:i/>
          <w:szCs w:val="20"/>
        </w:rPr>
        <w:t xml:space="preserve"> </w:t>
      </w:r>
      <w:r w:rsidR="00AB3E34">
        <w:rPr>
          <w:rFonts w:ascii="Arial" w:hAnsi="Arial" w:cs="Arial"/>
          <w:b/>
          <w:i/>
          <w:szCs w:val="20"/>
        </w:rPr>
        <w:t xml:space="preserve">     </w:t>
      </w:r>
      <w:r>
        <w:rPr>
          <w:rFonts w:ascii="Arial" w:hAnsi="Arial" w:cs="Arial"/>
          <w:b/>
          <w:i/>
          <w:szCs w:val="20"/>
        </w:rPr>
        <w:t xml:space="preserve"> </w:t>
      </w:r>
      <w:r w:rsidR="00493EB8" w:rsidRPr="007178FB">
        <w:rPr>
          <w:rFonts w:ascii="Arial" w:hAnsi="Arial" w:cs="Arial"/>
          <w:b/>
          <w:i/>
          <w:szCs w:val="20"/>
        </w:rPr>
        <w:t xml:space="preserve">November 2010 </w:t>
      </w:r>
      <w:r w:rsidR="00493EB8">
        <w:rPr>
          <w:rFonts w:ascii="Arial" w:hAnsi="Arial" w:cs="Arial"/>
          <w:b/>
          <w:i/>
          <w:szCs w:val="20"/>
        </w:rPr>
        <w:t>–</w:t>
      </w:r>
      <w:r w:rsidR="00493EB8" w:rsidRPr="007178FB">
        <w:rPr>
          <w:rFonts w:ascii="Arial" w:hAnsi="Arial" w:cs="Arial"/>
          <w:b/>
          <w:i/>
          <w:szCs w:val="20"/>
        </w:rPr>
        <w:t xml:space="preserve"> </w:t>
      </w:r>
      <w:r w:rsidR="00493EB8">
        <w:rPr>
          <w:rFonts w:ascii="Arial" w:hAnsi="Arial" w:cs="Arial"/>
          <w:b/>
          <w:i/>
          <w:szCs w:val="20"/>
        </w:rPr>
        <w:t>January 2013</w:t>
      </w:r>
    </w:p>
    <w:p w14:paraId="0500BEF9" w14:textId="77777777" w:rsidR="007178FB" w:rsidRDefault="007178FB" w:rsidP="006C535E">
      <w:pPr>
        <w:rPr>
          <w:rFonts w:ascii="Arial" w:hAnsi="Arial" w:cs="Arial"/>
          <w:b/>
          <w:i/>
          <w:szCs w:val="20"/>
        </w:rPr>
      </w:pPr>
    </w:p>
    <w:p w14:paraId="0500BEFA" w14:textId="6652E01B" w:rsidR="005D3214" w:rsidRPr="00BD7CF0" w:rsidRDefault="00BD7CF0" w:rsidP="00BD7CF0">
      <w:pPr>
        <w:pStyle w:val="Normalbulleted"/>
        <w:tabs>
          <w:tab w:val="clear" w:pos="245"/>
        </w:tabs>
        <w:ind w:left="244" w:hanging="244"/>
        <w:rPr>
          <w:rFonts w:ascii="Arial" w:hAnsi="Arial" w:cs="Arial"/>
          <w:lang w:val="en-GB"/>
        </w:rPr>
      </w:pPr>
      <w:r w:rsidRPr="00BD7CF0">
        <w:rPr>
          <w:rFonts w:ascii="Arial" w:hAnsi="Arial" w:cs="Arial"/>
          <w:lang w:val="en-GB"/>
        </w:rPr>
        <w:t xml:space="preserve">Leveraged a strong understanding of customer </w:t>
      </w:r>
      <w:r>
        <w:rPr>
          <w:rFonts w:ascii="Arial" w:hAnsi="Arial" w:cs="Arial"/>
          <w:lang w:val="en-GB"/>
        </w:rPr>
        <w:t xml:space="preserve">needs and </w:t>
      </w:r>
      <w:r w:rsidRPr="00BD7CF0">
        <w:rPr>
          <w:rFonts w:ascii="Arial" w:hAnsi="Arial" w:cs="Arial"/>
          <w:lang w:val="en-GB"/>
        </w:rPr>
        <w:t>buying behaviour</w:t>
      </w:r>
      <w:r>
        <w:rPr>
          <w:rFonts w:ascii="Arial" w:hAnsi="Arial" w:cs="Arial"/>
          <w:lang w:val="en-GB"/>
        </w:rPr>
        <w:t>,</w:t>
      </w:r>
      <w:r w:rsidRPr="00BD7CF0">
        <w:rPr>
          <w:rFonts w:ascii="Arial" w:hAnsi="Arial" w:cs="Arial"/>
          <w:lang w:val="en-GB"/>
        </w:rPr>
        <w:t xml:space="preserve"> to </w:t>
      </w:r>
      <w:r>
        <w:rPr>
          <w:rFonts w:ascii="Arial" w:hAnsi="Arial" w:cs="Arial"/>
          <w:lang w:val="en-GB"/>
        </w:rPr>
        <w:t>d</w:t>
      </w:r>
      <w:r w:rsidR="005D3214" w:rsidRPr="00BD7CF0">
        <w:rPr>
          <w:rFonts w:ascii="Arial" w:hAnsi="Arial" w:cs="Arial"/>
          <w:lang w:val="en-GB"/>
        </w:rPr>
        <w:t xml:space="preserve">evelop the overarching </w:t>
      </w:r>
      <w:r>
        <w:rPr>
          <w:rFonts w:ascii="Arial" w:hAnsi="Arial" w:cs="Arial"/>
          <w:lang w:val="en-GB"/>
        </w:rPr>
        <w:t xml:space="preserve">brand, </w:t>
      </w:r>
      <w:r w:rsidR="003315B3" w:rsidRPr="00BD7CF0">
        <w:rPr>
          <w:rFonts w:ascii="Arial" w:hAnsi="Arial" w:cs="Arial"/>
          <w:lang w:val="en-GB"/>
        </w:rPr>
        <w:t>marketing,</w:t>
      </w:r>
      <w:r>
        <w:rPr>
          <w:rFonts w:ascii="Arial" w:hAnsi="Arial" w:cs="Arial"/>
          <w:lang w:val="en-GB"/>
        </w:rPr>
        <w:t xml:space="preserve"> </w:t>
      </w:r>
      <w:r w:rsidR="005D3214" w:rsidRPr="00BD7CF0">
        <w:rPr>
          <w:rFonts w:ascii="Arial" w:hAnsi="Arial" w:cs="Arial"/>
          <w:lang w:val="en-GB"/>
        </w:rPr>
        <w:t>and positioning strategy</w:t>
      </w:r>
      <w:r>
        <w:rPr>
          <w:rFonts w:ascii="Arial" w:hAnsi="Arial" w:cs="Arial"/>
          <w:lang w:val="en-GB"/>
        </w:rPr>
        <w:t xml:space="preserve"> for the Mobiles portfolio.</w:t>
      </w:r>
      <w:r w:rsidR="005D3214" w:rsidRPr="00BD7CF0">
        <w:rPr>
          <w:rFonts w:ascii="Arial" w:hAnsi="Arial" w:cs="Arial"/>
          <w:lang w:val="en-GB"/>
        </w:rPr>
        <w:t xml:space="preserve"> Ensured the program</w:t>
      </w:r>
      <w:r>
        <w:rPr>
          <w:rFonts w:ascii="Arial" w:hAnsi="Arial" w:cs="Arial"/>
          <w:lang w:val="en-GB"/>
        </w:rPr>
        <w:t xml:space="preserve"> of work</w:t>
      </w:r>
      <w:r w:rsidR="005D3214" w:rsidRPr="00BD7CF0">
        <w:rPr>
          <w:rFonts w:ascii="Arial" w:hAnsi="Arial" w:cs="Arial"/>
          <w:lang w:val="en-GB"/>
        </w:rPr>
        <w:t xml:space="preserve"> aligned with th</w:t>
      </w:r>
      <w:r>
        <w:rPr>
          <w:rFonts w:ascii="Arial" w:hAnsi="Arial" w:cs="Arial"/>
          <w:lang w:val="en-GB"/>
        </w:rPr>
        <w:t>is</w:t>
      </w:r>
      <w:r w:rsidR="00BF2F1B">
        <w:rPr>
          <w:rFonts w:ascii="Arial" w:hAnsi="Arial" w:cs="Arial"/>
          <w:lang w:val="en-GB"/>
        </w:rPr>
        <w:t xml:space="preserve"> </w:t>
      </w:r>
      <w:r>
        <w:rPr>
          <w:rFonts w:ascii="Arial" w:hAnsi="Arial" w:cs="Arial"/>
          <w:lang w:val="en-GB"/>
        </w:rPr>
        <w:t>overall b</w:t>
      </w:r>
      <w:r w:rsidR="005D3214" w:rsidRPr="00BD7CF0">
        <w:rPr>
          <w:rFonts w:ascii="Arial" w:hAnsi="Arial" w:cs="Arial"/>
          <w:lang w:val="en-GB"/>
        </w:rPr>
        <w:t>rand strategy, building equity &amp; brand consideration whilst providing initiatives for segment tactical promotion</w:t>
      </w:r>
      <w:r>
        <w:rPr>
          <w:rFonts w:ascii="Arial" w:hAnsi="Arial" w:cs="Arial"/>
          <w:lang w:val="en-GB"/>
        </w:rPr>
        <w:t>s</w:t>
      </w:r>
      <w:r w:rsidR="005D3214" w:rsidRPr="00BD7CF0">
        <w:rPr>
          <w:rFonts w:ascii="Arial" w:hAnsi="Arial" w:cs="Arial"/>
          <w:lang w:val="en-GB"/>
        </w:rPr>
        <w:t>.</w:t>
      </w:r>
    </w:p>
    <w:p w14:paraId="0500BEFB" w14:textId="77777777" w:rsidR="00BD7CF0" w:rsidRPr="00BD7CF0" w:rsidRDefault="00BD7CF0" w:rsidP="005D3214">
      <w:pPr>
        <w:pStyle w:val="Normalbulleted"/>
        <w:numPr>
          <w:ilvl w:val="0"/>
          <w:numId w:val="0"/>
        </w:numPr>
        <w:ind w:left="244"/>
        <w:rPr>
          <w:rFonts w:ascii="Arial" w:hAnsi="Arial" w:cs="Arial"/>
          <w:lang w:val="en-GB"/>
        </w:rPr>
      </w:pPr>
    </w:p>
    <w:p w14:paraId="0500BEFC" w14:textId="7C6F3529" w:rsidR="00DC4773" w:rsidRDefault="00501DB3" w:rsidP="007178FB">
      <w:pPr>
        <w:pStyle w:val="Normalbulleted"/>
        <w:tabs>
          <w:tab w:val="clear" w:pos="245"/>
        </w:tabs>
        <w:ind w:left="244" w:hanging="244"/>
        <w:rPr>
          <w:rFonts w:ascii="Arial" w:hAnsi="Arial" w:cs="Arial"/>
          <w:lang w:val="en-GB"/>
        </w:rPr>
      </w:pPr>
      <w:r>
        <w:rPr>
          <w:rFonts w:ascii="Arial" w:hAnsi="Arial" w:cs="Arial"/>
          <w:lang w:val="en-GB"/>
        </w:rPr>
        <w:t>Led</w:t>
      </w:r>
      <w:r w:rsidR="005A4E2D">
        <w:rPr>
          <w:rFonts w:ascii="Arial" w:hAnsi="Arial" w:cs="Arial"/>
          <w:lang w:val="en-GB"/>
        </w:rPr>
        <w:t xml:space="preserve"> a team delivering </w:t>
      </w:r>
      <w:r w:rsidR="00DC4773">
        <w:rPr>
          <w:rFonts w:ascii="Arial" w:hAnsi="Arial" w:cs="Arial"/>
          <w:lang w:val="en-GB"/>
        </w:rPr>
        <w:t>‘</w:t>
      </w:r>
      <w:r w:rsidR="00782A66">
        <w:rPr>
          <w:rFonts w:ascii="Arial" w:hAnsi="Arial" w:cs="Arial"/>
          <w:lang w:val="en-GB"/>
        </w:rPr>
        <w:t>T</w:t>
      </w:r>
      <w:r w:rsidR="00DC4773">
        <w:rPr>
          <w:rFonts w:ascii="Arial" w:hAnsi="Arial" w:cs="Arial"/>
          <w:lang w:val="en-GB"/>
        </w:rPr>
        <w:t xml:space="preserve">hrough the Line’ </w:t>
      </w:r>
      <w:r w:rsidR="00782A66">
        <w:rPr>
          <w:rFonts w:ascii="Arial" w:hAnsi="Arial" w:cs="Arial"/>
          <w:lang w:val="en-GB"/>
        </w:rPr>
        <w:t xml:space="preserve">marketing and communications campaigns. </w:t>
      </w:r>
      <w:r w:rsidR="005239A5">
        <w:rPr>
          <w:rFonts w:ascii="Arial" w:hAnsi="Arial" w:cs="Arial"/>
          <w:lang w:val="en-GB"/>
        </w:rPr>
        <w:t>Proud to have d</w:t>
      </w:r>
      <w:r w:rsidR="00DC4773">
        <w:rPr>
          <w:rFonts w:ascii="Arial" w:hAnsi="Arial" w:cs="Arial"/>
          <w:lang w:val="en-GB"/>
        </w:rPr>
        <w:t>elivered the top</w:t>
      </w:r>
      <w:r w:rsidR="005E2879">
        <w:rPr>
          <w:rFonts w:ascii="Arial" w:hAnsi="Arial" w:cs="Arial"/>
          <w:lang w:val="en-GB"/>
        </w:rPr>
        <w:t xml:space="preserve"> two</w:t>
      </w:r>
      <w:r w:rsidR="00DC4773">
        <w:rPr>
          <w:rFonts w:ascii="Arial" w:hAnsi="Arial" w:cs="Arial"/>
          <w:lang w:val="en-GB"/>
        </w:rPr>
        <w:t xml:space="preserve"> performing advertising campaign</w:t>
      </w:r>
      <w:r w:rsidR="005E2879">
        <w:rPr>
          <w:rFonts w:ascii="Arial" w:hAnsi="Arial" w:cs="Arial"/>
          <w:lang w:val="en-GB"/>
        </w:rPr>
        <w:t>s</w:t>
      </w:r>
      <w:r w:rsidR="00DC4773">
        <w:rPr>
          <w:rFonts w:ascii="Arial" w:hAnsi="Arial" w:cs="Arial"/>
          <w:lang w:val="en-GB"/>
        </w:rPr>
        <w:t xml:space="preserve"> in </w:t>
      </w:r>
      <w:r w:rsidR="00673840">
        <w:rPr>
          <w:rFonts w:ascii="Arial" w:hAnsi="Arial" w:cs="Arial"/>
          <w:lang w:val="en-GB"/>
        </w:rPr>
        <w:t xml:space="preserve">over this period of </w:t>
      </w:r>
      <w:r w:rsidR="00DC4773">
        <w:rPr>
          <w:rFonts w:ascii="Arial" w:hAnsi="Arial" w:cs="Arial"/>
          <w:lang w:val="en-GB"/>
        </w:rPr>
        <w:t>Telstra’s history</w:t>
      </w:r>
      <w:r w:rsidR="00474E6D">
        <w:rPr>
          <w:rFonts w:ascii="Arial" w:hAnsi="Arial" w:cs="Arial"/>
          <w:lang w:val="en-GB"/>
        </w:rPr>
        <w:t xml:space="preserve"> on effective reach and consideration measures and exceeded business case activations by </w:t>
      </w:r>
      <w:r w:rsidR="005E2879">
        <w:rPr>
          <w:rFonts w:ascii="Arial" w:hAnsi="Arial" w:cs="Arial"/>
          <w:lang w:val="en-GB"/>
        </w:rPr>
        <w:t xml:space="preserve">110% and </w:t>
      </w:r>
      <w:r w:rsidR="003315B3">
        <w:rPr>
          <w:rFonts w:ascii="Arial" w:hAnsi="Arial" w:cs="Arial"/>
          <w:lang w:val="en-GB"/>
        </w:rPr>
        <w:t>130%,</w:t>
      </w:r>
      <w:r w:rsidR="005E2879">
        <w:rPr>
          <w:rFonts w:ascii="Arial" w:hAnsi="Arial" w:cs="Arial"/>
          <w:lang w:val="en-GB"/>
        </w:rPr>
        <w:t xml:space="preserve"> respectively</w:t>
      </w:r>
      <w:r w:rsidR="00474E6D">
        <w:rPr>
          <w:rFonts w:ascii="Arial" w:hAnsi="Arial" w:cs="Arial"/>
          <w:lang w:val="en-GB"/>
        </w:rPr>
        <w:t>. Campaign</w:t>
      </w:r>
      <w:r w:rsidR="005E2879">
        <w:rPr>
          <w:rFonts w:ascii="Arial" w:hAnsi="Arial" w:cs="Arial"/>
          <w:lang w:val="en-GB"/>
        </w:rPr>
        <w:t>s were</w:t>
      </w:r>
      <w:r w:rsidR="00474E6D">
        <w:rPr>
          <w:rFonts w:ascii="Arial" w:hAnsi="Arial" w:cs="Arial"/>
          <w:lang w:val="en-GB"/>
        </w:rPr>
        <w:t xml:space="preserve"> ‘highly motivating’.</w:t>
      </w:r>
    </w:p>
    <w:p w14:paraId="0500BEFD" w14:textId="77777777" w:rsidR="00DC4773" w:rsidRDefault="00DC4773" w:rsidP="00DC4773">
      <w:pPr>
        <w:pStyle w:val="Normalbulleted"/>
        <w:numPr>
          <w:ilvl w:val="0"/>
          <w:numId w:val="0"/>
        </w:numPr>
        <w:ind w:left="244"/>
        <w:rPr>
          <w:rFonts w:ascii="Arial" w:hAnsi="Arial" w:cs="Arial"/>
          <w:lang w:val="en-GB"/>
        </w:rPr>
      </w:pPr>
    </w:p>
    <w:p w14:paraId="0500BEFE" w14:textId="4A260523" w:rsidR="007178FB" w:rsidRDefault="007178FB" w:rsidP="007178FB">
      <w:pPr>
        <w:pStyle w:val="Normalbulleted"/>
        <w:tabs>
          <w:tab w:val="clear" w:pos="245"/>
        </w:tabs>
        <w:ind w:left="244" w:hanging="244"/>
        <w:rPr>
          <w:rFonts w:ascii="Arial" w:hAnsi="Arial" w:cs="Arial"/>
          <w:lang w:val="en-GB"/>
        </w:rPr>
      </w:pPr>
      <w:r>
        <w:rPr>
          <w:rFonts w:ascii="Arial" w:hAnsi="Arial" w:cs="Arial"/>
          <w:lang w:val="en-GB"/>
        </w:rPr>
        <w:t>Provided mentoring advice, training, planning and support to team members</w:t>
      </w:r>
      <w:r w:rsidR="00410B9F">
        <w:rPr>
          <w:rFonts w:ascii="Arial" w:hAnsi="Arial" w:cs="Arial"/>
          <w:lang w:val="en-GB"/>
        </w:rPr>
        <w:t>,</w:t>
      </w:r>
      <w:r>
        <w:rPr>
          <w:rFonts w:ascii="Arial" w:hAnsi="Arial" w:cs="Arial"/>
          <w:lang w:val="en-GB"/>
        </w:rPr>
        <w:t xml:space="preserve"> balancing effective leadership with fostering a positive work environment to deliver </w:t>
      </w:r>
      <w:r w:rsidR="00410B9F">
        <w:rPr>
          <w:rFonts w:ascii="Arial" w:hAnsi="Arial" w:cs="Arial"/>
          <w:lang w:val="en-GB"/>
        </w:rPr>
        <w:t xml:space="preserve">integrated marketing campaigns across Pre and </w:t>
      </w:r>
      <w:proofErr w:type="gramStart"/>
      <w:r w:rsidR="00410B9F">
        <w:rPr>
          <w:rFonts w:ascii="Arial" w:hAnsi="Arial" w:cs="Arial"/>
          <w:lang w:val="en-GB"/>
        </w:rPr>
        <w:t>Post Paid</w:t>
      </w:r>
      <w:proofErr w:type="gramEnd"/>
      <w:r w:rsidR="00410B9F">
        <w:rPr>
          <w:rFonts w:ascii="Arial" w:hAnsi="Arial" w:cs="Arial"/>
          <w:lang w:val="en-GB"/>
        </w:rPr>
        <w:t xml:space="preserve"> Mobiles - </w:t>
      </w:r>
      <w:r>
        <w:rPr>
          <w:rFonts w:ascii="Arial" w:hAnsi="Arial" w:cs="Arial"/>
          <w:lang w:val="en-GB"/>
        </w:rPr>
        <w:t xml:space="preserve">to approved expenses, </w:t>
      </w:r>
      <w:r w:rsidR="005E2879">
        <w:rPr>
          <w:rFonts w:ascii="Arial" w:hAnsi="Arial" w:cs="Arial"/>
          <w:lang w:val="en-GB"/>
        </w:rPr>
        <w:t xml:space="preserve">budgets, </w:t>
      </w:r>
      <w:r w:rsidR="003315B3">
        <w:rPr>
          <w:rFonts w:ascii="Arial" w:hAnsi="Arial" w:cs="Arial"/>
          <w:lang w:val="en-GB"/>
        </w:rPr>
        <w:t>resources,</w:t>
      </w:r>
      <w:r>
        <w:rPr>
          <w:rFonts w:ascii="Arial" w:hAnsi="Arial" w:cs="Arial"/>
          <w:lang w:val="en-GB"/>
        </w:rPr>
        <w:t xml:space="preserve"> and timelines.</w:t>
      </w:r>
    </w:p>
    <w:p w14:paraId="0500BEFF" w14:textId="77777777" w:rsidR="007178FB" w:rsidRDefault="007178FB" w:rsidP="007178FB">
      <w:pPr>
        <w:pStyle w:val="Normalbulleted"/>
        <w:numPr>
          <w:ilvl w:val="0"/>
          <w:numId w:val="0"/>
        </w:numPr>
        <w:ind w:left="244"/>
        <w:rPr>
          <w:rFonts w:ascii="Arial" w:hAnsi="Arial" w:cs="Arial"/>
          <w:lang w:val="en-GB"/>
        </w:rPr>
      </w:pPr>
    </w:p>
    <w:p w14:paraId="0500BF00" w14:textId="271E7688" w:rsidR="007178FB" w:rsidRPr="007178FB" w:rsidRDefault="007178FB" w:rsidP="007178FB">
      <w:pPr>
        <w:pStyle w:val="Normalbulleted"/>
        <w:tabs>
          <w:tab w:val="clear" w:pos="245"/>
        </w:tabs>
        <w:ind w:left="244" w:hanging="244"/>
        <w:rPr>
          <w:rFonts w:ascii="Arial" w:hAnsi="Arial" w:cs="Arial"/>
          <w:lang w:val="en-GB"/>
        </w:rPr>
      </w:pPr>
      <w:r w:rsidRPr="007178FB">
        <w:rPr>
          <w:rFonts w:ascii="Arial" w:hAnsi="Arial" w:cs="Arial"/>
          <w:lang w:val="en-GB"/>
        </w:rPr>
        <w:t xml:space="preserve">Built </w:t>
      </w:r>
      <w:r w:rsidR="005D3214">
        <w:rPr>
          <w:rFonts w:ascii="Arial" w:hAnsi="Arial" w:cs="Arial"/>
          <w:lang w:val="en-GB"/>
        </w:rPr>
        <w:t xml:space="preserve">collaborative </w:t>
      </w:r>
      <w:r w:rsidRPr="007178FB">
        <w:rPr>
          <w:rFonts w:ascii="Arial" w:hAnsi="Arial" w:cs="Arial"/>
          <w:lang w:val="en-GB"/>
        </w:rPr>
        <w:t>relationships and managed multiple internal and external stakeholders</w:t>
      </w:r>
      <w:r w:rsidR="00410B9F">
        <w:rPr>
          <w:rFonts w:ascii="Arial" w:hAnsi="Arial" w:cs="Arial"/>
          <w:lang w:val="en-GB"/>
        </w:rPr>
        <w:t xml:space="preserve"> (including advertising and media agencies)</w:t>
      </w:r>
      <w:r w:rsidRPr="007178FB">
        <w:rPr>
          <w:rFonts w:ascii="Arial" w:hAnsi="Arial" w:cs="Arial"/>
          <w:lang w:val="en-GB"/>
        </w:rPr>
        <w:t xml:space="preserve"> in a layered matrix structure, to ensure all party clarity and buy in to campaign outcomes. Quickly negotiated, </w:t>
      </w:r>
      <w:r w:rsidR="003315B3" w:rsidRPr="007178FB">
        <w:rPr>
          <w:rFonts w:ascii="Arial" w:hAnsi="Arial" w:cs="Arial"/>
          <w:lang w:val="en-GB"/>
        </w:rPr>
        <w:t>resolved,</w:t>
      </w:r>
      <w:r w:rsidRPr="007178FB">
        <w:rPr>
          <w:rFonts w:ascii="Arial" w:hAnsi="Arial" w:cs="Arial"/>
          <w:lang w:val="en-GB"/>
        </w:rPr>
        <w:t xml:space="preserve"> or escalated issues and recommended appropriate solutions to bolster the performance of the campaigns, both during development and ‘in flight’.</w:t>
      </w:r>
    </w:p>
    <w:p w14:paraId="0500BF01" w14:textId="77777777" w:rsidR="007178FB" w:rsidRDefault="007178FB" w:rsidP="007178FB">
      <w:pPr>
        <w:pStyle w:val="Normalbulleted"/>
        <w:numPr>
          <w:ilvl w:val="0"/>
          <w:numId w:val="0"/>
        </w:numPr>
        <w:ind w:left="244"/>
        <w:rPr>
          <w:rFonts w:ascii="Arial" w:hAnsi="Arial" w:cs="Arial"/>
          <w:lang w:val="en-GB"/>
        </w:rPr>
      </w:pPr>
    </w:p>
    <w:p w14:paraId="0500BF02" w14:textId="6E091497" w:rsidR="007178FB" w:rsidRDefault="007178FB" w:rsidP="007178FB">
      <w:pPr>
        <w:pStyle w:val="Normalbulleted"/>
        <w:tabs>
          <w:tab w:val="clear" w:pos="245"/>
        </w:tabs>
        <w:ind w:left="244" w:hanging="244"/>
        <w:rPr>
          <w:rFonts w:ascii="Arial" w:hAnsi="Arial" w:cs="Arial"/>
          <w:lang w:val="en-GB"/>
        </w:rPr>
      </w:pPr>
      <w:r>
        <w:rPr>
          <w:rFonts w:ascii="Arial" w:hAnsi="Arial" w:cs="Arial"/>
          <w:lang w:val="en-GB"/>
        </w:rPr>
        <w:t xml:space="preserve">Used my formal project management training to guide the execution of multiple programmes of work to agreed milestones, and ensured measured outcomes </w:t>
      </w:r>
      <w:r w:rsidR="00450114">
        <w:rPr>
          <w:rFonts w:ascii="Arial" w:hAnsi="Arial" w:cs="Arial"/>
          <w:lang w:val="en-GB"/>
        </w:rPr>
        <w:t>were</w:t>
      </w:r>
      <w:r>
        <w:rPr>
          <w:rFonts w:ascii="Arial" w:hAnsi="Arial" w:cs="Arial"/>
          <w:lang w:val="en-GB"/>
        </w:rPr>
        <w:t xml:space="preserve"> clearly reported and fed into quarterly planning reviews. </w:t>
      </w:r>
    </w:p>
    <w:p w14:paraId="0500BF03" w14:textId="77777777" w:rsidR="007178FB" w:rsidRDefault="007178FB" w:rsidP="007178FB">
      <w:pPr>
        <w:pStyle w:val="ListParagraph"/>
        <w:rPr>
          <w:rFonts w:ascii="Arial" w:hAnsi="Arial" w:cs="Arial"/>
          <w:lang w:val="en-GB"/>
        </w:rPr>
      </w:pPr>
    </w:p>
    <w:p w14:paraId="0500BF04" w14:textId="0687E30F" w:rsidR="00501DB3" w:rsidRDefault="00501DB3" w:rsidP="00501DB3">
      <w:pPr>
        <w:pStyle w:val="Normalbulleted"/>
        <w:tabs>
          <w:tab w:val="clear" w:pos="245"/>
        </w:tabs>
        <w:ind w:left="244" w:hanging="244"/>
        <w:rPr>
          <w:rFonts w:ascii="Arial" w:hAnsi="Arial" w:cs="Arial"/>
          <w:lang w:val="en-GB"/>
        </w:rPr>
      </w:pPr>
      <w:r w:rsidRPr="00501DB3">
        <w:rPr>
          <w:rFonts w:ascii="Arial" w:hAnsi="Arial" w:cs="Arial"/>
          <w:lang w:val="en-GB"/>
        </w:rPr>
        <w:t xml:space="preserve">Led contribution to the </w:t>
      </w:r>
      <w:r>
        <w:rPr>
          <w:rFonts w:ascii="Arial" w:hAnsi="Arial" w:cs="Arial"/>
          <w:lang w:val="en-GB"/>
        </w:rPr>
        <w:t>3 year and annual category planning and budgeting process</w:t>
      </w:r>
      <w:r w:rsidRPr="00501DB3">
        <w:rPr>
          <w:rFonts w:ascii="Arial" w:hAnsi="Arial" w:cs="Arial"/>
          <w:lang w:val="en-GB"/>
        </w:rPr>
        <w:t xml:space="preserve"> for consumer mobility marketing strategy, marketing plans and associated marketing campaign calendars. </w:t>
      </w:r>
      <w:r>
        <w:rPr>
          <w:rFonts w:ascii="Arial" w:hAnsi="Arial" w:cs="Arial"/>
          <w:lang w:val="en-GB"/>
        </w:rPr>
        <w:t xml:space="preserve">Ensured customer communications and segment insights </w:t>
      </w:r>
      <w:r w:rsidR="00450114">
        <w:rPr>
          <w:rFonts w:ascii="Arial" w:hAnsi="Arial" w:cs="Arial"/>
          <w:lang w:val="en-GB"/>
        </w:rPr>
        <w:t xml:space="preserve">were </w:t>
      </w:r>
      <w:r>
        <w:rPr>
          <w:rFonts w:ascii="Arial" w:hAnsi="Arial" w:cs="Arial"/>
          <w:lang w:val="en-GB"/>
        </w:rPr>
        <w:t xml:space="preserve">fully integrated up front in offer and product development, as well as championing the use of global best practice marketing communication strategy </w:t>
      </w:r>
      <w:r w:rsidRPr="00501DB3">
        <w:rPr>
          <w:rFonts w:ascii="Arial" w:hAnsi="Arial" w:cs="Arial"/>
          <w:lang w:val="en-GB"/>
        </w:rPr>
        <w:t>to maximise ROMI</w:t>
      </w:r>
      <w:r>
        <w:rPr>
          <w:rFonts w:ascii="Arial" w:hAnsi="Arial" w:cs="Arial"/>
          <w:lang w:val="en-GB"/>
        </w:rPr>
        <w:t>.</w:t>
      </w:r>
    </w:p>
    <w:p w14:paraId="0500BF05" w14:textId="77777777" w:rsidR="007178FB" w:rsidRPr="007178FB" w:rsidRDefault="007178FB" w:rsidP="006C535E">
      <w:pPr>
        <w:rPr>
          <w:rFonts w:ascii="Arial" w:hAnsi="Arial" w:cs="Arial"/>
          <w:b/>
          <w:i/>
          <w:szCs w:val="20"/>
        </w:rPr>
      </w:pPr>
    </w:p>
    <w:p w14:paraId="0500BF06" w14:textId="41FEAA0A" w:rsidR="006C535E" w:rsidRDefault="006C535E" w:rsidP="006C535E">
      <w:pPr>
        <w:rPr>
          <w:rFonts w:ascii="Arial" w:hAnsi="Arial" w:cs="Arial"/>
          <w:b/>
          <w:i/>
          <w:szCs w:val="20"/>
        </w:rPr>
      </w:pPr>
      <w:r w:rsidRPr="006C535E">
        <w:rPr>
          <w:rFonts w:ascii="Arial" w:hAnsi="Arial" w:cs="Arial"/>
          <w:b/>
          <w:i/>
          <w:szCs w:val="20"/>
        </w:rPr>
        <w:t>Senior Marketing Specialist</w:t>
      </w:r>
      <w:r w:rsidR="007178FB">
        <w:rPr>
          <w:rFonts w:ascii="Arial" w:hAnsi="Arial" w:cs="Arial"/>
          <w:b/>
          <w:i/>
          <w:szCs w:val="20"/>
        </w:rPr>
        <w:tab/>
      </w:r>
      <w:r w:rsidR="007178FB">
        <w:rPr>
          <w:rFonts w:ascii="Arial" w:hAnsi="Arial" w:cs="Arial"/>
          <w:b/>
          <w:i/>
          <w:szCs w:val="20"/>
        </w:rPr>
        <w:tab/>
      </w:r>
      <w:r w:rsidR="007178FB">
        <w:rPr>
          <w:rFonts w:ascii="Arial" w:hAnsi="Arial" w:cs="Arial"/>
          <w:b/>
          <w:i/>
          <w:szCs w:val="20"/>
        </w:rPr>
        <w:tab/>
      </w:r>
      <w:r w:rsidR="007178FB">
        <w:rPr>
          <w:rFonts w:ascii="Arial" w:hAnsi="Arial" w:cs="Arial"/>
          <w:b/>
          <w:i/>
          <w:szCs w:val="20"/>
        </w:rPr>
        <w:tab/>
      </w:r>
      <w:r w:rsidR="007178FB">
        <w:rPr>
          <w:rFonts w:ascii="Arial" w:hAnsi="Arial" w:cs="Arial"/>
          <w:b/>
          <w:i/>
          <w:szCs w:val="20"/>
        </w:rPr>
        <w:tab/>
      </w:r>
      <w:r w:rsidR="007178FB">
        <w:rPr>
          <w:rFonts w:ascii="Arial" w:hAnsi="Arial" w:cs="Arial"/>
          <w:b/>
          <w:i/>
          <w:szCs w:val="20"/>
        </w:rPr>
        <w:tab/>
        <w:t xml:space="preserve">       </w:t>
      </w:r>
      <w:r w:rsidR="00BD23EB">
        <w:rPr>
          <w:rFonts w:ascii="Arial" w:hAnsi="Arial" w:cs="Arial"/>
          <w:b/>
          <w:i/>
          <w:szCs w:val="20"/>
        </w:rPr>
        <w:t>October 2009 – November 2010</w:t>
      </w:r>
    </w:p>
    <w:p w14:paraId="0500BF07" w14:textId="77777777" w:rsidR="00382432" w:rsidRDefault="00382432" w:rsidP="006C535E">
      <w:pPr>
        <w:rPr>
          <w:rFonts w:ascii="Arial" w:hAnsi="Arial" w:cs="Arial"/>
          <w:b/>
          <w:i/>
          <w:szCs w:val="20"/>
        </w:rPr>
      </w:pPr>
    </w:p>
    <w:p w14:paraId="0500BF08" w14:textId="3DF3B50F" w:rsidR="0028766A" w:rsidRDefault="00382432" w:rsidP="0028766A">
      <w:pPr>
        <w:pStyle w:val="Normalbulleted"/>
        <w:tabs>
          <w:tab w:val="clear" w:pos="245"/>
        </w:tabs>
        <w:ind w:left="244" w:hanging="244"/>
        <w:rPr>
          <w:rFonts w:ascii="Arial" w:hAnsi="Arial" w:cs="Arial"/>
          <w:lang w:val="en-GB"/>
        </w:rPr>
      </w:pPr>
      <w:r w:rsidRPr="0028766A">
        <w:rPr>
          <w:rFonts w:ascii="Arial" w:hAnsi="Arial" w:cs="Arial"/>
          <w:lang w:val="en-GB"/>
        </w:rPr>
        <w:t>Drove the simultaneous impleme</w:t>
      </w:r>
      <w:r w:rsidR="0028766A">
        <w:rPr>
          <w:rFonts w:ascii="Arial" w:hAnsi="Arial" w:cs="Arial"/>
          <w:lang w:val="en-GB"/>
        </w:rPr>
        <w:t>ntation</w:t>
      </w:r>
      <w:r w:rsidRPr="0028766A">
        <w:rPr>
          <w:rFonts w:ascii="Arial" w:hAnsi="Arial" w:cs="Arial"/>
          <w:lang w:val="en-GB"/>
        </w:rPr>
        <w:t xml:space="preserve"> </w:t>
      </w:r>
      <w:r w:rsidR="0059739B">
        <w:rPr>
          <w:rFonts w:ascii="Arial" w:hAnsi="Arial" w:cs="Arial"/>
          <w:lang w:val="en-GB"/>
        </w:rPr>
        <w:t>of</w:t>
      </w:r>
      <w:r w:rsidR="00E63F16">
        <w:rPr>
          <w:rFonts w:ascii="Arial" w:hAnsi="Arial" w:cs="Arial"/>
          <w:lang w:val="en-GB"/>
        </w:rPr>
        <w:t xml:space="preserve"> multiple</w:t>
      </w:r>
      <w:r w:rsidR="0059739B">
        <w:rPr>
          <w:rFonts w:ascii="Arial" w:hAnsi="Arial" w:cs="Arial"/>
          <w:lang w:val="en-GB"/>
        </w:rPr>
        <w:t xml:space="preserve"> </w:t>
      </w:r>
      <w:r w:rsidRPr="0028766A">
        <w:rPr>
          <w:rFonts w:ascii="Arial" w:hAnsi="Arial" w:cs="Arial"/>
          <w:lang w:val="en-GB"/>
        </w:rPr>
        <w:t>advertising campaigns</w:t>
      </w:r>
      <w:r w:rsidR="00E63F16">
        <w:rPr>
          <w:rFonts w:ascii="Arial" w:hAnsi="Arial" w:cs="Arial"/>
          <w:lang w:val="en-GB"/>
        </w:rPr>
        <w:t xml:space="preserve"> for Telstra Consumer Mobility C</w:t>
      </w:r>
      <w:r w:rsidRPr="0028766A">
        <w:rPr>
          <w:rFonts w:ascii="Arial" w:hAnsi="Arial" w:cs="Arial"/>
          <w:lang w:val="en-GB"/>
        </w:rPr>
        <w:t>ate</w:t>
      </w:r>
      <w:r w:rsidR="0028766A" w:rsidRPr="0028766A">
        <w:rPr>
          <w:rFonts w:ascii="Arial" w:hAnsi="Arial" w:cs="Arial"/>
          <w:lang w:val="en-GB"/>
        </w:rPr>
        <w:t>gory (</w:t>
      </w:r>
      <w:proofErr w:type="gramStart"/>
      <w:r w:rsidR="0028766A" w:rsidRPr="0028766A">
        <w:rPr>
          <w:rFonts w:ascii="Arial" w:hAnsi="Arial" w:cs="Arial"/>
          <w:lang w:val="en-GB"/>
        </w:rPr>
        <w:t>Pre</w:t>
      </w:r>
      <w:proofErr w:type="gramEnd"/>
      <w:r w:rsidR="0028766A" w:rsidRPr="0028766A">
        <w:rPr>
          <w:rFonts w:ascii="Arial" w:hAnsi="Arial" w:cs="Arial"/>
          <w:lang w:val="en-GB"/>
        </w:rPr>
        <w:t xml:space="preserve"> and </w:t>
      </w:r>
      <w:r w:rsidR="003536B6" w:rsidRPr="0028766A">
        <w:rPr>
          <w:rFonts w:ascii="Arial" w:hAnsi="Arial" w:cs="Arial"/>
          <w:lang w:val="en-GB"/>
        </w:rPr>
        <w:t>Post-Paid</w:t>
      </w:r>
      <w:r w:rsidR="0028766A" w:rsidRPr="0028766A">
        <w:rPr>
          <w:rFonts w:ascii="Arial" w:hAnsi="Arial" w:cs="Arial"/>
          <w:lang w:val="en-GB"/>
        </w:rPr>
        <w:t xml:space="preserve"> Mobiles and </w:t>
      </w:r>
      <w:r w:rsidRPr="0028766A">
        <w:rPr>
          <w:rFonts w:ascii="Arial" w:hAnsi="Arial" w:cs="Arial"/>
          <w:lang w:val="en-GB"/>
        </w:rPr>
        <w:t>Mobile Broadband)</w:t>
      </w:r>
      <w:r w:rsidR="0028766A">
        <w:rPr>
          <w:rFonts w:ascii="Arial" w:hAnsi="Arial" w:cs="Arial"/>
          <w:lang w:val="en-GB"/>
        </w:rPr>
        <w:t>, to support the business growth objectives in ac</w:t>
      </w:r>
      <w:r w:rsidR="005D3214">
        <w:rPr>
          <w:rFonts w:ascii="Arial" w:hAnsi="Arial" w:cs="Arial"/>
          <w:lang w:val="en-GB"/>
        </w:rPr>
        <w:t xml:space="preserve">quisition, </w:t>
      </w:r>
      <w:r w:rsidR="003315B3">
        <w:rPr>
          <w:rFonts w:ascii="Arial" w:hAnsi="Arial" w:cs="Arial"/>
          <w:lang w:val="en-GB"/>
        </w:rPr>
        <w:t>usage,</w:t>
      </w:r>
      <w:r w:rsidR="005D3214">
        <w:rPr>
          <w:rFonts w:ascii="Arial" w:hAnsi="Arial" w:cs="Arial"/>
          <w:lang w:val="en-GB"/>
        </w:rPr>
        <w:t xml:space="preserve"> and retention.</w:t>
      </w:r>
    </w:p>
    <w:p w14:paraId="0500BF09" w14:textId="77777777" w:rsidR="00E63F16" w:rsidRDefault="00E63F16" w:rsidP="00E63F16">
      <w:pPr>
        <w:pStyle w:val="Normalbulleted"/>
        <w:numPr>
          <w:ilvl w:val="0"/>
          <w:numId w:val="0"/>
        </w:numPr>
        <w:ind w:left="244"/>
        <w:rPr>
          <w:rFonts w:ascii="Arial" w:hAnsi="Arial" w:cs="Arial"/>
          <w:lang w:val="en-GB"/>
        </w:rPr>
      </w:pPr>
    </w:p>
    <w:p w14:paraId="0500BF0A" w14:textId="7FA1DB9E" w:rsidR="00E63F16" w:rsidRDefault="00E63F16" w:rsidP="00E63F16">
      <w:pPr>
        <w:pStyle w:val="Normalbulleted"/>
        <w:tabs>
          <w:tab w:val="clear" w:pos="245"/>
          <w:tab w:val="num" w:pos="284"/>
        </w:tabs>
        <w:ind w:left="244" w:hanging="244"/>
        <w:rPr>
          <w:rFonts w:ascii="Arial" w:hAnsi="Arial" w:cs="Arial"/>
          <w:lang w:val="en-GB"/>
        </w:rPr>
      </w:pPr>
      <w:r w:rsidRPr="00E63F16">
        <w:rPr>
          <w:rFonts w:ascii="Arial" w:hAnsi="Arial" w:cs="Arial"/>
          <w:lang w:val="en-GB"/>
        </w:rPr>
        <w:t>Manage</w:t>
      </w:r>
      <w:r w:rsidR="004755E6">
        <w:rPr>
          <w:rFonts w:ascii="Arial" w:hAnsi="Arial" w:cs="Arial"/>
          <w:lang w:val="en-GB"/>
        </w:rPr>
        <w:t xml:space="preserve">d </w:t>
      </w:r>
      <w:r w:rsidRPr="00E63F16">
        <w:rPr>
          <w:rFonts w:ascii="Arial" w:hAnsi="Arial" w:cs="Arial"/>
          <w:lang w:val="en-GB"/>
        </w:rPr>
        <w:t>cross category integrated communications campaign</w:t>
      </w:r>
      <w:r w:rsidR="004755E6">
        <w:rPr>
          <w:rFonts w:ascii="Arial" w:hAnsi="Arial" w:cs="Arial"/>
          <w:lang w:val="en-GB"/>
        </w:rPr>
        <w:t>s</w:t>
      </w:r>
      <w:r w:rsidRPr="00E63F16">
        <w:rPr>
          <w:rFonts w:ascii="Arial" w:hAnsi="Arial" w:cs="Arial"/>
          <w:lang w:val="en-GB"/>
        </w:rPr>
        <w:t xml:space="preserve"> including PR, Press, TV, Radio, Online, Outdoor, Experiential, Bill Banners, </w:t>
      </w:r>
      <w:proofErr w:type="gramStart"/>
      <w:r w:rsidR="005D3F40">
        <w:rPr>
          <w:rFonts w:ascii="Arial" w:hAnsi="Arial" w:cs="Arial"/>
          <w:lang w:val="en-GB"/>
        </w:rPr>
        <w:t>Social Media</w:t>
      </w:r>
      <w:proofErr w:type="gramEnd"/>
      <w:r w:rsidR="00FD58DD">
        <w:rPr>
          <w:rFonts w:ascii="Arial" w:hAnsi="Arial" w:cs="Arial"/>
          <w:lang w:val="en-GB"/>
        </w:rPr>
        <w:t xml:space="preserve">, </w:t>
      </w:r>
      <w:r w:rsidRPr="00E63F16">
        <w:rPr>
          <w:rFonts w:ascii="Arial" w:hAnsi="Arial" w:cs="Arial"/>
          <w:lang w:val="en-GB"/>
        </w:rPr>
        <w:t>Point of Sale, Catalogue, DM</w:t>
      </w:r>
      <w:r w:rsidR="005D3F40">
        <w:rPr>
          <w:rFonts w:ascii="Arial" w:hAnsi="Arial" w:cs="Arial"/>
          <w:lang w:val="en-GB"/>
        </w:rPr>
        <w:t xml:space="preserve"> and</w:t>
      </w:r>
      <w:r w:rsidR="0007059D">
        <w:rPr>
          <w:rFonts w:ascii="Arial" w:hAnsi="Arial" w:cs="Arial"/>
          <w:lang w:val="en-GB"/>
        </w:rPr>
        <w:t xml:space="preserve"> Email.</w:t>
      </w:r>
    </w:p>
    <w:p w14:paraId="0500BF0B" w14:textId="77777777" w:rsidR="00C06D11" w:rsidRDefault="00C06D11" w:rsidP="00C06D11">
      <w:pPr>
        <w:pStyle w:val="Normalbulleted"/>
        <w:numPr>
          <w:ilvl w:val="0"/>
          <w:numId w:val="0"/>
        </w:numPr>
        <w:ind w:left="244"/>
        <w:rPr>
          <w:rFonts w:ascii="Arial" w:hAnsi="Arial" w:cs="Arial"/>
          <w:lang w:val="en-GB"/>
        </w:rPr>
      </w:pPr>
    </w:p>
    <w:p w14:paraId="0500BF0C" w14:textId="77777777" w:rsidR="00C06D11" w:rsidRDefault="00C06D11" w:rsidP="00E63F16">
      <w:pPr>
        <w:pStyle w:val="Normalbulleted"/>
        <w:tabs>
          <w:tab w:val="clear" w:pos="245"/>
          <w:tab w:val="num" w:pos="284"/>
        </w:tabs>
        <w:ind w:left="244" w:hanging="244"/>
        <w:rPr>
          <w:rFonts w:ascii="Arial" w:hAnsi="Arial" w:cs="Arial"/>
          <w:lang w:val="en-GB"/>
        </w:rPr>
      </w:pPr>
      <w:r>
        <w:rPr>
          <w:rFonts w:ascii="Arial" w:hAnsi="Arial" w:cs="Arial"/>
          <w:lang w:val="en-GB"/>
        </w:rPr>
        <w:t xml:space="preserve">Ensured the </w:t>
      </w:r>
      <w:r w:rsidR="00971F0C">
        <w:rPr>
          <w:rFonts w:ascii="Arial" w:hAnsi="Arial" w:cs="Arial"/>
          <w:lang w:val="en-GB"/>
        </w:rPr>
        <w:t xml:space="preserve">efficient </w:t>
      </w:r>
      <w:r>
        <w:rPr>
          <w:rFonts w:ascii="Arial" w:hAnsi="Arial" w:cs="Arial"/>
          <w:lang w:val="en-GB"/>
        </w:rPr>
        <w:t>pull through of ATL communications into the relevant channels</w:t>
      </w:r>
      <w:r w:rsidR="00971F0C">
        <w:rPr>
          <w:rFonts w:ascii="Arial" w:hAnsi="Arial" w:cs="Arial"/>
          <w:lang w:val="en-GB"/>
        </w:rPr>
        <w:t xml:space="preserve"> (retail, call centres, Telstra shop online)</w:t>
      </w:r>
      <w:r>
        <w:rPr>
          <w:rFonts w:ascii="Arial" w:hAnsi="Arial" w:cs="Arial"/>
          <w:lang w:val="en-GB"/>
        </w:rPr>
        <w:t>, including providing dealer advertising guidelines, Know How content and training materials. Worked with subject matter experts in the channel teams to enable the offers to be implemented efficiently from end to end.</w:t>
      </w:r>
    </w:p>
    <w:p w14:paraId="0500BF0D" w14:textId="77777777" w:rsidR="00410B9F" w:rsidRDefault="00410B9F" w:rsidP="00410B9F">
      <w:pPr>
        <w:pStyle w:val="ListParagraph"/>
        <w:rPr>
          <w:rFonts w:ascii="Arial" w:hAnsi="Arial" w:cs="Arial"/>
          <w:lang w:val="en-GB"/>
        </w:rPr>
      </w:pPr>
    </w:p>
    <w:p w14:paraId="0500BF0E" w14:textId="77777777" w:rsidR="00410B9F" w:rsidRDefault="00410B9F" w:rsidP="00E63F16">
      <w:pPr>
        <w:pStyle w:val="Normalbulleted"/>
        <w:tabs>
          <w:tab w:val="clear" w:pos="245"/>
          <w:tab w:val="num" w:pos="284"/>
        </w:tabs>
        <w:ind w:left="244" w:hanging="244"/>
        <w:rPr>
          <w:rFonts w:ascii="Arial" w:hAnsi="Arial" w:cs="Arial"/>
          <w:lang w:val="en-GB"/>
        </w:rPr>
      </w:pPr>
      <w:r>
        <w:rPr>
          <w:rFonts w:ascii="Arial" w:hAnsi="Arial" w:cs="Arial"/>
          <w:lang w:val="en-GB"/>
        </w:rPr>
        <w:t>Developed targeted media plans across multiple channels to deliver the right message to the right people at the right time.</w:t>
      </w:r>
    </w:p>
    <w:p w14:paraId="0500BF0F" w14:textId="77777777" w:rsidR="007178FB" w:rsidRDefault="007178FB" w:rsidP="007178FB">
      <w:pPr>
        <w:pStyle w:val="ListParagraph"/>
        <w:rPr>
          <w:rFonts w:ascii="Arial" w:hAnsi="Arial" w:cs="Arial"/>
          <w:lang w:val="en-GB"/>
        </w:rPr>
      </w:pPr>
    </w:p>
    <w:p w14:paraId="0500BF10" w14:textId="5AECB398" w:rsidR="0059739B" w:rsidRDefault="00FD58DD" w:rsidP="0028766A">
      <w:pPr>
        <w:pStyle w:val="Normalbulleted"/>
        <w:tabs>
          <w:tab w:val="clear" w:pos="245"/>
        </w:tabs>
        <w:ind w:left="244" w:hanging="244"/>
        <w:rPr>
          <w:rFonts w:ascii="Arial" w:hAnsi="Arial" w:cs="Arial"/>
          <w:lang w:val="en-GB"/>
        </w:rPr>
      </w:pPr>
      <w:r>
        <w:rPr>
          <w:rFonts w:ascii="Arial" w:hAnsi="Arial" w:cs="Arial"/>
          <w:lang w:val="en-GB"/>
        </w:rPr>
        <w:lastRenderedPageBreak/>
        <w:t xml:space="preserve">Ensured effective campaign briefings to creative agencies. </w:t>
      </w:r>
      <w:r w:rsidR="0059739B">
        <w:rPr>
          <w:rFonts w:ascii="Arial" w:hAnsi="Arial" w:cs="Arial"/>
          <w:lang w:val="en-GB"/>
        </w:rPr>
        <w:t xml:space="preserve">Reviewed, made </w:t>
      </w:r>
      <w:r w:rsidR="003315B3">
        <w:rPr>
          <w:rFonts w:ascii="Arial" w:hAnsi="Arial" w:cs="Arial"/>
          <w:lang w:val="en-GB"/>
        </w:rPr>
        <w:t>recommendations,</w:t>
      </w:r>
      <w:r w:rsidR="0059739B">
        <w:rPr>
          <w:rFonts w:ascii="Arial" w:hAnsi="Arial" w:cs="Arial"/>
          <w:lang w:val="en-GB"/>
        </w:rPr>
        <w:t xml:space="preserve"> and signed off on appropriate media </w:t>
      </w:r>
      <w:r>
        <w:rPr>
          <w:rFonts w:ascii="Arial" w:hAnsi="Arial" w:cs="Arial"/>
          <w:lang w:val="en-GB"/>
        </w:rPr>
        <w:t xml:space="preserve">and creative </w:t>
      </w:r>
      <w:r w:rsidR="0059739B">
        <w:rPr>
          <w:rFonts w:ascii="Arial" w:hAnsi="Arial" w:cs="Arial"/>
          <w:lang w:val="en-GB"/>
        </w:rPr>
        <w:t>placements for each campaign – balancing cross firm competing priorities and specific business objectives.</w:t>
      </w:r>
    </w:p>
    <w:p w14:paraId="0500BF11" w14:textId="77777777" w:rsidR="00E55267" w:rsidRDefault="00E55267" w:rsidP="0059739B">
      <w:pPr>
        <w:pStyle w:val="Normalbulleted"/>
        <w:numPr>
          <w:ilvl w:val="0"/>
          <w:numId w:val="0"/>
        </w:numPr>
        <w:ind w:left="245" w:hanging="245"/>
        <w:rPr>
          <w:rFonts w:ascii="Arial" w:hAnsi="Arial" w:cs="Arial"/>
          <w:lang w:val="en-GB"/>
        </w:rPr>
      </w:pPr>
    </w:p>
    <w:p w14:paraId="0500BF12" w14:textId="0AC9E653" w:rsidR="0028766A" w:rsidRDefault="00E55267" w:rsidP="0028766A">
      <w:pPr>
        <w:pStyle w:val="Normalbulleted"/>
        <w:tabs>
          <w:tab w:val="clear" w:pos="245"/>
        </w:tabs>
        <w:ind w:left="244" w:hanging="244"/>
        <w:rPr>
          <w:rFonts w:ascii="Arial" w:hAnsi="Arial" w:cs="Arial"/>
          <w:lang w:val="en-GB"/>
        </w:rPr>
      </w:pPr>
      <w:r>
        <w:rPr>
          <w:rFonts w:ascii="Arial" w:hAnsi="Arial" w:cs="Arial"/>
          <w:lang w:val="en-GB"/>
        </w:rPr>
        <w:t xml:space="preserve">Suggested improvements to existing </w:t>
      </w:r>
      <w:r w:rsidR="0028766A">
        <w:rPr>
          <w:rFonts w:ascii="Arial" w:hAnsi="Arial" w:cs="Arial"/>
          <w:lang w:val="en-GB"/>
        </w:rPr>
        <w:t xml:space="preserve">go to market </w:t>
      </w:r>
      <w:r w:rsidR="0059739B">
        <w:rPr>
          <w:rFonts w:ascii="Arial" w:hAnsi="Arial" w:cs="Arial"/>
          <w:lang w:val="en-GB"/>
        </w:rPr>
        <w:t>processes, which</w:t>
      </w:r>
      <w:r>
        <w:rPr>
          <w:rFonts w:ascii="Arial" w:hAnsi="Arial" w:cs="Arial"/>
          <w:lang w:val="en-GB"/>
        </w:rPr>
        <w:t xml:space="preserve"> led to a secondment to DEAR process redesign project, a marketing process review and </w:t>
      </w:r>
      <w:r w:rsidR="009E0368">
        <w:rPr>
          <w:rFonts w:ascii="Arial" w:hAnsi="Arial" w:cs="Arial"/>
          <w:lang w:val="en-GB"/>
        </w:rPr>
        <w:t>more</w:t>
      </w:r>
      <w:r>
        <w:rPr>
          <w:rFonts w:ascii="Arial" w:hAnsi="Arial" w:cs="Arial"/>
          <w:lang w:val="en-GB"/>
        </w:rPr>
        <w:t xml:space="preserve"> collaborative working arrangements across Telstra.</w:t>
      </w:r>
    </w:p>
    <w:p w14:paraId="0500BF13" w14:textId="77777777" w:rsidR="00D5290D" w:rsidRDefault="00D5290D" w:rsidP="00D91C7E">
      <w:pPr>
        <w:rPr>
          <w:rFonts w:ascii="Arial" w:hAnsi="Arial" w:cs="Arial"/>
          <w:b/>
          <w:szCs w:val="20"/>
        </w:rPr>
      </w:pPr>
    </w:p>
    <w:p w14:paraId="0500BF14" w14:textId="77777777" w:rsidR="00D5290D" w:rsidRDefault="00D5290D" w:rsidP="00D91C7E">
      <w:pPr>
        <w:rPr>
          <w:rFonts w:ascii="Arial" w:hAnsi="Arial" w:cs="Arial"/>
          <w:b/>
          <w:szCs w:val="20"/>
        </w:rPr>
      </w:pPr>
    </w:p>
    <w:p w14:paraId="0500BF15" w14:textId="17F6E927" w:rsidR="00B71357" w:rsidRDefault="00D5290D" w:rsidP="00D91C7E">
      <w:pPr>
        <w:rPr>
          <w:rFonts w:ascii="Arial" w:hAnsi="Arial" w:cs="Arial"/>
          <w:b/>
          <w:szCs w:val="20"/>
          <w:lang w:val="en-GB"/>
        </w:rPr>
      </w:pPr>
      <w:r>
        <w:rPr>
          <w:rFonts w:ascii="Arial" w:hAnsi="Arial" w:cs="Arial"/>
          <w:b/>
          <w:szCs w:val="20"/>
        </w:rPr>
        <w:t>K</w:t>
      </w:r>
      <w:r w:rsidR="00D91C7E" w:rsidRPr="00877FBC">
        <w:rPr>
          <w:rFonts w:ascii="Arial" w:hAnsi="Arial" w:cs="Arial"/>
          <w:b/>
          <w:szCs w:val="20"/>
        </w:rPr>
        <w:t>PMG – Melbourne, Australia</w:t>
      </w:r>
      <w:r w:rsidR="006C535E">
        <w:rPr>
          <w:rFonts w:ascii="Arial" w:hAnsi="Arial" w:cs="Arial"/>
          <w:b/>
          <w:szCs w:val="20"/>
        </w:rPr>
        <w:tab/>
      </w:r>
      <w:r w:rsidR="006C535E">
        <w:rPr>
          <w:rFonts w:ascii="Arial" w:hAnsi="Arial" w:cs="Arial"/>
          <w:b/>
          <w:szCs w:val="20"/>
        </w:rPr>
        <w:tab/>
      </w:r>
      <w:r w:rsidR="006C535E">
        <w:rPr>
          <w:rFonts w:ascii="Arial" w:hAnsi="Arial" w:cs="Arial"/>
          <w:b/>
          <w:szCs w:val="20"/>
        </w:rPr>
        <w:tab/>
      </w:r>
      <w:r w:rsidR="006C535E">
        <w:rPr>
          <w:rFonts w:ascii="Arial" w:hAnsi="Arial" w:cs="Arial"/>
          <w:b/>
          <w:szCs w:val="20"/>
        </w:rPr>
        <w:tab/>
      </w:r>
      <w:r w:rsidR="006C535E">
        <w:rPr>
          <w:rFonts w:ascii="Arial" w:hAnsi="Arial" w:cs="Arial"/>
          <w:b/>
          <w:szCs w:val="20"/>
        </w:rPr>
        <w:tab/>
      </w:r>
      <w:r w:rsidR="006C535E">
        <w:rPr>
          <w:rFonts w:ascii="Arial" w:hAnsi="Arial" w:cs="Arial"/>
          <w:b/>
          <w:szCs w:val="20"/>
        </w:rPr>
        <w:tab/>
      </w:r>
      <w:r w:rsidR="006C535E">
        <w:rPr>
          <w:rFonts w:ascii="Arial" w:hAnsi="Arial" w:cs="Arial"/>
          <w:b/>
          <w:szCs w:val="20"/>
        </w:rPr>
        <w:tab/>
      </w:r>
      <w:r w:rsidR="00CF39A0">
        <w:rPr>
          <w:rFonts w:ascii="Arial" w:hAnsi="Arial" w:cs="Arial"/>
          <w:b/>
          <w:szCs w:val="20"/>
          <w:lang w:val="en-GB"/>
        </w:rPr>
        <w:t xml:space="preserve">August </w:t>
      </w:r>
      <w:r w:rsidR="00CF39A0" w:rsidRPr="00877FBC">
        <w:rPr>
          <w:rFonts w:ascii="Arial" w:hAnsi="Arial" w:cs="Arial"/>
          <w:b/>
          <w:szCs w:val="20"/>
          <w:lang w:val="en-GB"/>
        </w:rPr>
        <w:t>2006 – O</w:t>
      </w:r>
      <w:r w:rsidR="00CF39A0">
        <w:rPr>
          <w:rFonts w:ascii="Arial" w:hAnsi="Arial" w:cs="Arial"/>
          <w:b/>
          <w:szCs w:val="20"/>
          <w:lang w:val="en-GB"/>
        </w:rPr>
        <w:t>ctober 2009</w:t>
      </w:r>
    </w:p>
    <w:p w14:paraId="0500BF16" w14:textId="77777777" w:rsidR="006C535E" w:rsidRPr="00877FBC" w:rsidRDefault="006C535E" w:rsidP="00D91C7E">
      <w:pPr>
        <w:rPr>
          <w:rFonts w:ascii="Arial" w:hAnsi="Arial" w:cs="Arial"/>
          <w:b/>
          <w:szCs w:val="20"/>
        </w:rPr>
      </w:pPr>
    </w:p>
    <w:p w14:paraId="0500BF17" w14:textId="3A4C30BF" w:rsidR="00877FBC" w:rsidRDefault="00D36F4E" w:rsidP="00D91C7E">
      <w:pPr>
        <w:rPr>
          <w:rFonts w:ascii="Arial" w:hAnsi="Arial" w:cs="Arial"/>
          <w:b/>
          <w:i/>
          <w:szCs w:val="20"/>
        </w:rPr>
      </w:pPr>
      <w:r>
        <w:rPr>
          <w:rFonts w:ascii="Arial" w:hAnsi="Arial" w:cs="Arial"/>
          <w:b/>
          <w:i/>
          <w:szCs w:val="20"/>
        </w:rPr>
        <w:t>National</w:t>
      </w:r>
      <w:r w:rsidR="002D3332">
        <w:rPr>
          <w:rFonts w:ascii="Arial" w:hAnsi="Arial" w:cs="Arial"/>
          <w:b/>
          <w:i/>
          <w:szCs w:val="20"/>
        </w:rPr>
        <w:t xml:space="preserve"> Marketing</w:t>
      </w:r>
      <w:r w:rsidR="00D91C7E" w:rsidRPr="00877FBC">
        <w:rPr>
          <w:rFonts w:ascii="Arial" w:hAnsi="Arial" w:cs="Arial"/>
          <w:b/>
          <w:i/>
          <w:szCs w:val="20"/>
        </w:rPr>
        <w:t xml:space="preserve"> Manager – Information, Communication and Entertainment (ICE)</w:t>
      </w:r>
      <w:r w:rsidR="00CF39A0">
        <w:rPr>
          <w:rFonts w:ascii="Arial" w:hAnsi="Arial" w:cs="Arial"/>
          <w:b/>
          <w:i/>
          <w:szCs w:val="20"/>
        </w:rPr>
        <w:t xml:space="preserve"> </w:t>
      </w:r>
    </w:p>
    <w:p w14:paraId="0500BF18" w14:textId="77777777" w:rsidR="00877FBC" w:rsidRPr="00877FBC" w:rsidRDefault="00877FBC" w:rsidP="00D91C7E">
      <w:pPr>
        <w:rPr>
          <w:rFonts w:ascii="Arial" w:hAnsi="Arial" w:cs="Arial"/>
          <w:b/>
          <w:i/>
          <w:szCs w:val="20"/>
        </w:rPr>
      </w:pPr>
    </w:p>
    <w:p w14:paraId="0500BF19" w14:textId="77777777" w:rsidR="00662865" w:rsidRDefault="00427E9F" w:rsidP="00662865">
      <w:pPr>
        <w:pStyle w:val="Normalbulleted"/>
        <w:tabs>
          <w:tab w:val="clear" w:pos="245"/>
        </w:tabs>
        <w:ind w:left="244" w:hanging="244"/>
        <w:rPr>
          <w:rFonts w:ascii="Arial" w:hAnsi="Arial" w:cs="Arial"/>
          <w:lang w:val="en-GB"/>
        </w:rPr>
      </w:pPr>
      <w:r w:rsidRPr="00877FBC">
        <w:rPr>
          <w:rFonts w:ascii="Arial" w:hAnsi="Arial" w:cs="Arial"/>
          <w:lang w:val="en-GB"/>
        </w:rPr>
        <w:t>Developed and implemented the</w:t>
      </w:r>
      <w:r w:rsidR="004C2C67" w:rsidRPr="00877FBC">
        <w:rPr>
          <w:rFonts w:ascii="Arial" w:hAnsi="Arial" w:cs="Arial"/>
          <w:lang w:val="en-GB"/>
        </w:rPr>
        <w:t xml:space="preserve"> </w:t>
      </w:r>
      <w:r w:rsidR="00DB5F47">
        <w:rPr>
          <w:rFonts w:ascii="Arial" w:hAnsi="Arial" w:cs="Arial"/>
          <w:lang w:val="en-GB"/>
        </w:rPr>
        <w:t xml:space="preserve">segmentation, targeting, </w:t>
      </w:r>
      <w:r w:rsidR="004C2C67" w:rsidRPr="00877FBC">
        <w:rPr>
          <w:rFonts w:ascii="Arial" w:hAnsi="Arial" w:cs="Arial"/>
          <w:lang w:val="en-GB"/>
        </w:rPr>
        <w:t>marketing</w:t>
      </w:r>
      <w:r w:rsidR="00DB5F47">
        <w:rPr>
          <w:rFonts w:ascii="Arial" w:hAnsi="Arial" w:cs="Arial"/>
          <w:lang w:val="en-GB"/>
        </w:rPr>
        <w:t xml:space="preserve"> and brand</w:t>
      </w:r>
      <w:r w:rsidR="004C2C67" w:rsidRPr="00877FBC">
        <w:rPr>
          <w:rFonts w:ascii="Arial" w:hAnsi="Arial" w:cs="Arial"/>
          <w:lang w:val="en-GB"/>
        </w:rPr>
        <w:t xml:space="preserve"> strategy for KPMG’s N</w:t>
      </w:r>
      <w:r w:rsidR="00DB5F47">
        <w:rPr>
          <w:rFonts w:ascii="Arial" w:hAnsi="Arial" w:cs="Arial"/>
          <w:lang w:val="en-GB"/>
        </w:rPr>
        <w:t>ational ICE accounts</w:t>
      </w:r>
      <w:r w:rsidR="00824A91">
        <w:rPr>
          <w:rFonts w:ascii="Arial" w:hAnsi="Arial" w:cs="Arial"/>
          <w:lang w:val="en-GB"/>
        </w:rPr>
        <w:t>, emerging growth targets</w:t>
      </w:r>
      <w:r w:rsidR="00DB5F47">
        <w:rPr>
          <w:rFonts w:ascii="Arial" w:hAnsi="Arial" w:cs="Arial"/>
          <w:lang w:val="en-GB"/>
        </w:rPr>
        <w:t xml:space="preserve"> and industry vertical</w:t>
      </w:r>
      <w:r w:rsidRPr="00877FBC">
        <w:rPr>
          <w:rFonts w:ascii="Arial" w:hAnsi="Arial" w:cs="Arial"/>
          <w:lang w:val="en-GB"/>
        </w:rPr>
        <w:t xml:space="preserve">, including thought leadership, events, sponsorships, industry group involvement, </w:t>
      </w:r>
      <w:r w:rsidR="002D3332">
        <w:rPr>
          <w:rFonts w:ascii="Arial" w:hAnsi="Arial" w:cs="Arial"/>
          <w:lang w:val="en-GB"/>
        </w:rPr>
        <w:t xml:space="preserve">advertising, </w:t>
      </w:r>
      <w:r w:rsidR="004C2C67" w:rsidRPr="00877FBC">
        <w:rPr>
          <w:rFonts w:ascii="Arial" w:hAnsi="Arial" w:cs="Arial"/>
          <w:lang w:val="en-GB"/>
        </w:rPr>
        <w:t xml:space="preserve">surveys, </w:t>
      </w:r>
      <w:r w:rsidR="00EA7961" w:rsidRPr="00877FBC">
        <w:rPr>
          <w:rFonts w:ascii="Arial" w:hAnsi="Arial" w:cs="Arial"/>
          <w:lang w:val="en-GB"/>
        </w:rPr>
        <w:t xml:space="preserve">PR, </w:t>
      </w:r>
      <w:r w:rsidRPr="00877FBC">
        <w:rPr>
          <w:rFonts w:ascii="Arial" w:hAnsi="Arial" w:cs="Arial"/>
          <w:lang w:val="en-GB"/>
        </w:rPr>
        <w:t>speaking engag</w:t>
      </w:r>
      <w:r w:rsidR="004C2C67" w:rsidRPr="00877FBC">
        <w:rPr>
          <w:rFonts w:ascii="Arial" w:hAnsi="Arial" w:cs="Arial"/>
          <w:lang w:val="en-GB"/>
        </w:rPr>
        <w:t>ements and business development activities.</w:t>
      </w:r>
    </w:p>
    <w:p w14:paraId="0500BF1A" w14:textId="77777777" w:rsidR="00877FBC" w:rsidRPr="00877FBC" w:rsidRDefault="00877FBC" w:rsidP="00877FBC">
      <w:pPr>
        <w:pStyle w:val="Normalbulleted"/>
        <w:numPr>
          <w:ilvl w:val="0"/>
          <w:numId w:val="0"/>
        </w:numPr>
        <w:rPr>
          <w:rFonts w:ascii="Arial" w:hAnsi="Arial" w:cs="Arial"/>
          <w:lang w:val="en-GB"/>
        </w:rPr>
      </w:pPr>
    </w:p>
    <w:p w14:paraId="0500BF1B" w14:textId="46D7F6DA" w:rsidR="00D91C7E" w:rsidRPr="00877FBC" w:rsidRDefault="00427E9F" w:rsidP="00427E9F">
      <w:pPr>
        <w:pStyle w:val="Normalbulleted"/>
        <w:tabs>
          <w:tab w:val="clear" w:pos="245"/>
        </w:tabs>
        <w:ind w:left="244" w:hanging="244"/>
        <w:rPr>
          <w:rFonts w:ascii="Arial" w:hAnsi="Arial" w:cs="Arial"/>
          <w:b/>
        </w:rPr>
      </w:pPr>
      <w:r w:rsidRPr="00877FBC">
        <w:rPr>
          <w:rFonts w:ascii="Arial" w:hAnsi="Arial" w:cs="Arial"/>
          <w:lang w:val="en-GB"/>
        </w:rPr>
        <w:t xml:space="preserve">ICE achieved 117% of </w:t>
      </w:r>
      <w:r w:rsidR="00AB7956" w:rsidRPr="00877FBC">
        <w:rPr>
          <w:rFonts w:ascii="Arial" w:hAnsi="Arial" w:cs="Arial"/>
          <w:lang w:val="en-GB"/>
        </w:rPr>
        <w:t xml:space="preserve">national account </w:t>
      </w:r>
      <w:r w:rsidRPr="00877FBC">
        <w:rPr>
          <w:rFonts w:ascii="Arial" w:hAnsi="Arial" w:cs="Arial"/>
          <w:lang w:val="en-GB"/>
        </w:rPr>
        <w:t xml:space="preserve">target – the top performing </w:t>
      </w:r>
      <w:r w:rsidR="00AB7956" w:rsidRPr="00877FBC">
        <w:rPr>
          <w:rFonts w:ascii="Arial" w:hAnsi="Arial" w:cs="Arial"/>
          <w:lang w:val="en-GB"/>
        </w:rPr>
        <w:t>Line of Business against target, and 11% year on year growth in revenue across all ICE clients.</w:t>
      </w:r>
    </w:p>
    <w:p w14:paraId="0500BF1C" w14:textId="77777777" w:rsidR="00877FBC" w:rsidRPr="00877FBC" w:rsidRDefault="00877FBC" w:rsidP="00877FBC">
      <w:pPr>
        <w:pStyle w:val="Normalbulleted"/>
        <w:numPr>
          <w:ilvl w:val="0"/>
          <w:numId w:val="0"/>
        </w:numPr>
        <w:rPr>
          <w:rFonts w:ascii="Arial" w:hAnsi="Arial" w:cs="Arial"/>
          <w:b/>
        </w:rPr>
      </w:pPr>
    </w:p>
    <w:p w14:paraId="0500BF1D" w14:textId="77777777" w:rsidR="00EA7961" w:rsidRPr="00877FBC" w:rsidRDefault="00EA7961" w:rsidP="00427E9F">
      <w:pPr>
        <w:pStyle w:val="Normalbulleted"/>
        <w:tabs>
          <w:tab w:val="clear" w:pos="245"/>
        </w:tabs>
        <w:ind w:left="244" w:hanging="244"/>
        <w:rPr>
          <w:rFonts w:ascii="Arial" w:hAnsi="Arial" w:cs="Arial"/>
          <w:b/>
        </w:rPr>
      </w:pPr>
      <w:r w:rsidRPr="00877FBC">
        <w:rPr>
          <w:rFonts w:ascii="Arial" w:hAnsi="Arial" w:cs="Arial"/>
          <w:lang w:val="en-GB"/>
        </w:rPr>
        <w:t xml:space="preserve">Initiated and designed a market research project to uncover client perceptions of KPMG’s brand and </w:t>
      </w:r>
      <w:r w:rsidR="004C2C67" w:rsidRPr="00877FBC">
        <w:rPr>
          <w:rFonts w:ascii="Arial" w:hAnsi="Arial" w:cs="Arial"/>
          <w:lang w:val="en-GB"/>
        </w:rPr>
        <w:t xml:space="preserve">ICE </w:t>
      </w:r>
      <w:r w:rsidRPr="00877FBC">
        <w:rPr>
          <w:rFonts w:ascii="Arial" w:hAnsi="Arial" w:cs="Arial"/>
          <w:lang w:val="en-GB"/>
        </w:rPr>
        <w:t xml:space="preserve">marketing activities and ways to improve ‘value add </w:t>
      </w:r>
      <w:proofErr w:type="gramStart"/>
      <w:r w:rsidRPr="00877FBC">
        <w:rPr>
          <w:rFonts w:ascii="Arial" w:hAnsi="Arial" w:cs="Arial"/>
          <w:lang w:val="en-GB"/>
        </w:rPr>
        <w:t>services’</w:t>
      </w:r>
      <w:proofErr w:type="gramEnd"/>
      <w:r w:rsidRPr="00877FBC">
        <w:rPr>
          <w:rFonts w:ascii="Arial" w:hAnsi="Arial" w:cs="Arial"/>
          <w:lang w:val="en-GB"/>
        </w:rPr>
        <w:t>. Findings used to restructure and focus</w:t>
      </w:r>
      <w:r w:rsidR="004C2C67" w:rsidRPr="00877FBC">
        <w:rPr>
          <w:rFonts w:ascii="Arial" w:hAnsi="Arial" w:cs="Arial"/>
          <w:lang w:val="en-GB"/>
        </w:rPr>
        <w:t xml:space="preserve"> approach nationally,</w:t>
      </w:r>
      <w:r w:rsidR="00723823">
        <w:rPr>
          <w:rFonts w:ascii="Arial" w:hAnsi="Arial" w:cs="Arial"/>
          <w:lang w:val="en-GB"/>
        </w:rPr>
        <w:t xml:space="preserve"> and translated into measurable initiatives</w:t>
      </w:r>
      <w:r w:rsidR="004C2C67" w:rsidRPr="00877FBC">
        <w:rPr>
          <w:rFonts w:ascii="Arial" w:hAnsi="Arial" w:cs="Arial"/>
          <w:lang w:val="en-GB"/>
        </w:rPr>
        <w:t xml:space="preserve"> </w:t>
      </w:r>
      <w:r w:rsidR="00723823">
        <w:rPr>
          <w:rFonts w:ascii="Arial" w:hAnsi="Arial" w:cs="Arial"/>
          <w:lang w:val="en-GB"/>
        </w:rPr>
        <w:t xml:space="preserve">to drive loyalty, brand connection </w:t>
      </w:r>
      <w:r w:rsidR="004C2C67" w:rsidRPr="00877FBC">
        <w:rPr>
          <w:rFonts w:ascii="Arial" w:hAnsi="Arial" w:cs="Arial"/>
          <w:lang w:val="en-GB"/>
        </w:rPr>
        <w:t>and</w:t>
      </w:r>
      <w:r w:rsidR="00723823">
        <w:rPr>
          <w:rFonts w:ascii="Arial" w:hAnsi="Arial" w:cs="Arial"/>
          <w:lang w:val="en-GB"/>
        </w:rPr>
        <w:t xml:space="preserve"> awareness. Project </w:t>
      </w:r>
      <w:r w:rsidR="004C2C67" w:rsidRPr="00877FBC">
        <w:rPr>
          <w:rFonts w:ascii="Arial" w:hAnsi="Arial" w:cs="Arial"/>
          <w:lang w:val="en-GB"/>
        </w:rPr>
        <w:t>highlighted</w:t>
      </w:r>
      <w:r w:rsidRPr="00877FBC">
        <w:rPr>
          <w:rFonts w:ascii="Arial" w:hAnsi="Arial" w:cs="Arial"/>
          <w:lang w:val="en-GB"/>
        </w:rPr>
        <w:t xml:space="preserve"> by the Global firm as </w:t>
      </w:r>
      <w:r w:rsidR="00723823">
        <w:rPr>
          <w:rFonts w:ascii="Arial" w:hAnsi="Arial" w:cs="Arial"/>
          <w:lang w:val="en-GB"/>
        </w:rPr>
        <w:t xml:space="preserve">innovative and </w:t>
      </w:r>
      <w:r w:rsidRPr="00877FBC">
        <w:rPr>
          <w:rFonts w:ascii="Arial" w:hAnsi="Arial" w:cs="Arial"/>
          <w:lang w:val="en-GB"/>
        </w:rPr>
        <w:t>world’s best practice.</w:t>
      </w:r>
    </w:p>
    <w:p w14:paraId="0500BF1E" w14:textId="77777777" w:rsidR="00877FBC" w:rsidRPr="00877FBC" w:rsidRDefault="00877FBC" w:rsidP="00877FBC">
      <w:pPr>
        <w:pStyle w:val="Normalbulleted"/>
        <w:numPr>
          <w:ilvl w:val="0"/>
          <w:numId w:val="0"/>
        </w:numPr>
        <w:rPr>
          <w:rFonts w:ascii="Arial" w:hAnsi="Arial" w:cs="Arial"/>
          <w:b/>
        </w:rPr>
      </w:pPr>
    </w:p>
    <w:p w14:paraId="0500BF1F" w14:textId="237BF160" w:rsidR="00877FBC" w:rsidRDefault="00EA7961" w:rsidP="00877FBC">
      <w:pPr>
        <w:pStyle w:val="Normalbulleted"/>
        <w:tabs>
          <w:tab w:val="clear" w:pos="245"/>
        </w:tabs>
        <w:ind w:left="244" w:hanging="244"/>
        <w:rPr>
          <w:rFonts w:ascii="Arial" w:hAnsi="Arial" w:cs="Arial"/>
          <w:b/>
        </w:rPr>
      </w:pPr>
      <w:r w:rsidRPr="00877FBC">
        <w:rPr>
          <w:rFonts w:ascii="Arial" w:hAnsi="Arial" w:cs="Arial"/>
        </w:rPr>
        <w:t xml:space="preserve">Developed and implemented </w:t>
      </w:r>
      <w:r w:rsidR="000F48B8">
        <w:rPr>
          <w:rFonts w:ascii="Arial" w:hAnsi="Arial" w:cs="Arial"/>
        </w:rPr>
        <w:t xml:space="preserve">both </w:t>
      </w:r>
      <w:r w:rsidR="00723823">
        <w:rPr>
          <w:rFonts w:ascii="Arial" w:hAnsi="Arial" w:cs="Arial"/>
          <w:lang w:val="en-GB"/>
        </w:rPr>
        <w:t xml:space="preserve">mass and 1-to-1 </w:t>
      </w:r>
      <w:r w:rsidR="000F48B8">
        <w:rPr>
          <w:rFonts w:ascii="Arial" w:hAnsi="Arial" w:cs="Arial"/>
          <w:lang w:val="en-GB"/>
        </w:rPr>
        <w:t xml:space="preserve">integrated </w:t>
      </w:r>
      <w:r w:rsidRPr="00877FBC">
        <w:rPr>
          <w:rFonts w:ascii="Arial" w:hAnsi="Arial" w:cs="Arial"/>
          <w:lang w:val="en-GB"/>
        </w:rPr>
        <w:t>marketing campaigns</w:t>
      </w:r>
      <w:r w:rsidR="00AB7956" w:rsidRPr="00877FBC">
        <w:rPr>
          <w:rFonts w:ascii="Arial" w:hAnsi="Arial" w:cs="Arial"/>
          <w:lang w:val="en-GB"/>
        </w:rPr>
        <w:t xml:space="preserve"> in print, press, events, and online media </w:t>
      </w:r>
      <w:r w:rsidRPr="00877FBC">
        <w:rPr>
          <w:rFonts w:ascii="Arial" w:hAnsi="Arial" w:cs="Arial"/>
          <w:lang w:val="en-GB"/>
        </w:rPr>
        <w:t>including the use of</w:t>
      </w:r>
      <w:r w:rsidR="00197FC3">
        <w:rPr>
          <w:rFonts w:ascii="Arial" w:hAnsi="Arial" w:cs="Arial"/>
          <w:lang w:val="en-GB"/>
        </w:rPr>
        <w:t xml:space="preserve"> </w:t>
      </w:r>
      <w:r w:rsidRPr="00877FBC">
        <w:rPr>
          <w:rFonts w:ascii="Arial" w:hAnsi="Arial" w:cs="Arial"/>
          <w:lang w:val="en-GB"/>
        </w:rPr>
        <w:t xml:space="preserve">tools such a </w:t>
      </w:r>
      <w:r w:rsidR="0048338B" w:rsidRPr="00877FBC">
        <w:rPr>
          <w:rFonts w:ascii="Arial" w:hAnsi="Arial" w:cs="Arial"/>
          <w:lang w:val="en-GB"/>
        </w:rPr>
        <w:t>Facebook</w:t>
      </w:r>
      <w:r w:rsidR="003A280B" w:rsidRPr="00877FBC">
        <w:rPr>
          <w:rFonts w:ascii="Arial" w:hAnsi="Arial" w:cs="Arial"/>
          <w:lang w:val="en-GB"/>
        </w:rPr>
        <w:t>,</w:t>
      </w:r>
      <w:r w:rsidRPr="00877FBC">
        <w:rPr>
          <w:rFonts w:ascii="Arial" w:hAnsi="Arial" w:cs="Arial"/>
          <w:lang w:val="en-GB"/>
        </w:rPr>
        <w:t xml:space="preserve"> to engage with both </w:t>
      </w:r>
      <w:r w:rsidR="004C2C67" w:rsidRPr="00877FBC">
        <w:rPr>
          <w:rFonts w:ascii="Arial" w:hAnsi="Arial" w:cs="Arial"/>
          <w:lang w:val="en-GB"/>
        </w:rPr>
        <w:t xml:space="preserve">clients and </w:t>
      </w:r>
      <w:r w:rsidR="00AB7956" w:rsidRPr="00877FBC">
        <w:rPr>
          <w:rFonts w:ascii="Arial" w:hAnsi="Arial" w:cs="Arial"/>
          <w:lang w:val="en-GB"/>
        </w:rPr>
        <w:t>staff on key strategic and revenue generating issues</w:t>
      </w:r>
      <w:r w:rsidR="00DB5F47">
        <w:rPr>
          <w:rFonts w:ascii="Arial" w:hAnsi="Arial" w:cs="Arial"/>
          <w:lang w:val="en-GB"/>
        </w:rPr>
        <w:t xml:space="preserve">, whilst building KPMG’s brand </w:t>
      </w:r>
      <w:r w:rsidR="00723823">
        <w:rPr>
          <w:rFonts w:ascii="Arial" w:hAnsi="Arial" w:cs="Arial"/>
          <w:lang w:val="en-GB"/>
        </w:rPr>
        <w:t xml:space="preserve">equity </w:t>
      </w:r>
      <w:r w:rsidR="00DB5F47">
        <w:rPr>
          <w:rFonts w:ascii="Arial" w:hAnsi="Arial" w:cs="Arial"/>
          <w:lang w:val="en-GB"/>
        </w:rPr>
        <w:t>in a highly competitive services environment.</w:t>
      </w:r>
    </w:p>
    <w:p w14:paraId="0500BF20" w14:textId="77777777" w:rsidR="00877FBC" w:rsidRPr="00877FBC" w:rsidRDefault="00877FBC" w:rsidP="00877FBC">
      <w:pPr>
        <w:pStyle w:val="Normalbulleted"/>
        <w:numPr>
          <w:ilvl w:val="0"/>
          <w:numId w:val="0"/>
        </w:numPr>
        <w:rPr>
          <w:rFonts w:ascii="Arial" w:hAnsi="Arial" w:cs="Arial"/>
          <w:b/>
        </w:rPr>
      </w:pPr>
    </w:p>
    <w:p w14:paraId="0500BF21" w14:textId="77777777" w:rsidR="00723823" w:rsidRDefault="004C2C67" w:rsidP="00723823">
      <w:pPr>
        <w:pStyle w:val="Normalbulleted"/>
        <w:tabs>
          <w:tab w:val="clear" w:pos="245"/>
        </w:tabs>
        <w:ind w:left="244" w:hanging="244"/>
        <w:rPr>
          <w:rFonts w:ascii="Arial" w:hAnsi="Arial" w:cs="Arial"/>
        </w:rPr>
      </w:pPr>
      <w:r w:rsidRPr="00877FBC">
        <w:rPr>
          <w:rFonts w:ascii="Arial" w:hAnsi="Arial" w:cs="Arial"/>
        </w:rPr>
        <w:t xml:space="preserve">Commissioned and managed a regular Pulse Survey of a panel of industry experts to </w:t>
      </w:r>
      <w:proofErr w:type="spellStart"/>
      <w:r w:rsidRPr="00877FBC">
        <w:rPr>
          <w:rFonts w:ascii="Arial" w:hAnsi="Arial" w:cs="Arial"/>
        </w:rPr>
        <w:t>analyse</w:t>
      </w:r>
      <w:proofErr w:type="spellEnd"/>
      <w:r w:rsidRPr="00877FBC">
        <w:rPr>
          <w:rFonts w:ascii="Arial" w:hAnsi="Arial" w:cs="Arial"/>
        </w:rPr>
        <w:t xml:space="preserve"> trends in the Australia ICT market – regular coverage in Australian Financial Review and specialist press.</w:t>
      </w:r>
    </w:p>
    <w:p w14:paraId="0500BF22" w14:textId="77777777" w:rsidR="00CC772C" w:rsidRDefault="00CC772C" w:rsidP="00CC772C">
      <w:pPr>
        <w:pStyle w:val="Normalbulleted"/>
        <w:numPr>
          <w:ilvl w:val="0"/>
          <w:numId w:val="0"/>
        </w:numPr>
        <w:rPr>
          <w:rFonts w:ascii="Arial" w:hAnsi="Arial" w:cs="Arial"/>
        </w:rPr>
      </w:pPr>
    </w:p>
    <w:p w14:paraId="0500BF23" w14:textId="77777777" w:rsidR="00CC772C" w:rsidRDefault="00CC772C" w:rsidP="00723823">
      <w:pPr>
        <w:pStyle w:val="Normalbulleted"/>
        <w:tabs>
          <w:tab w:val="clear" w:pos="245"/>
        </w:tabs>
        <w:ind w:left="244" w:hanging="244"/>
        <w:rPr>
          <w:rFonts w:ascii="Arial" w:hAnsi="Arial" w:cs="Arial"/>
        </w:rPr>
      </w:pPr>
      <w:r>
        <w:rPr>
          <w:rFonts w:ascii="Arial" w:hAnsi="Arial" w:cs="Arial"/>
        </w:rPr>
        <w:t xml:space="preserve">Direct </w:t>
      </w:r>
      <w:r w:rsidR="00544C17">
        <w:rPr>
          <w:rFonts w:ascii="Arial" w:hAnsi="Arial" w:cs="Arial"/>
        </w:rPr>
        <w:t xml:space="preserve">and indirect </w:t>
      </w:r>
      <w:r>
        <w:rPr>
          <w:rFonts w:ascii="Arial" w:hAnsi="Arial" w:cs="Arial"/>
        </w:rPr>
        <w:t xml:space="preserve">line management of a small team of marketing </w:t>
      </w:r>
      <w:r w:rsidR="00544C17">
        <w:rPr>
          <w:rFonts w:ascii="Arial" w:hAnsi="Arial" w:cs="Arial"/>
        </w:rPr>
        <w:t xml:space="preserve">and business development </w:t>
      </w:r>
      <w:r>
        <w:rPr>
          <w:rFonts w:ascii="Arial" w:hAnsi="Arial" w:cs="Arial"/>
        </w:rPr>
        <w:t xml:space="preserve">professionals, and administrative support personnel, including creating, ‘selling in’, managing and reviewing the ICE </w:t>
      </w:r>
      <w:r w:rsidR="00544C17">
        <w:rPr>
          <w:rFonts w:ascii="Arial" w:hAnsi="Arial" w:cs="Arial"/>
        </w:rPr>
        <w:t xml:space="preserve">budget </w:t>
      </w:r>
      <w:r>
        <w:rPr>
          <w:rFonts w:ascii="Arial" w:hAnsi="Arial" w:cs="Arial"/>
        </w:rPr>
        <w:t>to ensure maximum value</w:t>
      </w:r>
      <w:r w:rsidR="00544C17">
        <w:rPr>
          <w:rFonts w:ascii="Arial" w:hAnsi="Arial" w:cs="Arial"/>
        </w:rPr>
        <w:t xml:space="preserve"> across </w:t>
      </w:r>
      <w:r>
        <w:rPr>
          <w:rFonts w:ascii="Arial" w:hAnsi="Arial" w:cs="Arial"/>
        </w:rPr>
        <w:t>KPMG in a resource constrained environment.</w:t>
      </w:r>
    </w:p>
    <w:p w14:paraId="0500BF24" w14:textId="77777777" w:rsidR="00CC772C" w:rsidRDefault="00CC772C" w:rsidP="00CC772C">
      <w:pPr>
        <w:pStyle w:val="Normalbulleted"/>
        <w:numPr>
          <w:ilvl w:val="0"/>
          <w:numId w:val="0"/>
        </w:numPr>
        <w:rPr>
          <w:rFonts w:ascii="Arial" w:hAnsi="Arial" w:cs="Arial"/>
        </w:rPr>
      </w:pPr>
    </w:p>
    <w:p w14:paraId="0500BF25" w14:textId="77777777" w:rsidR="00CC772C" w:rsidRDefault="00CC772C" w:rsidP="00723823">
      <w:pPr>
        <w:pStyle w:val="Normalbulleted"/>
        <w:tabs>
          <w:tab w:val="clear" w:pos="245"/>
        </w:tabs>
        <w:ind w:left="244" w:hanging="244"/>
        <w:rPr>
          <w:rFonts w:ascii="Arial" w:hAnsi="Arial" w:cs="Arial"/>
        </w:rPr>
      </w:pPr>
      <w:r>
        <w:rPr>
          <w:rFonts w:ascii="Arial" w:hAnsi="Arial" w:cs="Arial"/>
        </w:rPr>
        <w:t>Regular contact and discussion with Partners</w:t>
      </w:r>
      <w:r w:rsidR="00544C17">
        <w:rPr>
          <w:rFonts w:ascii="Arial" w:hAnsi="Arial" w:cs="Arial"/>
        </w:rPr>
        <w:t>,</w:t>
      </w:r>
      <w:r>
        <w:rPr>
          <w:rFonts w:ascii="Arial" w:hAnsi="Arial" w:cs="Arial"/>
        </w:rPr>
        <w:t xml:space="preserve"> and other internal and external stakeholders</w:t>
      </w:r>
      <w:r w:rsidR="00544C17">
        <w:rPr>
          <w:rFonts w:ascii="Arial" w:hAnsi="Arial" w:cs="Arial"/>
        </w:rPr>
        <w:t xml:space="preserve"> both locally, regionally and globally</w:t>
      </w:r>
      <w:r>
        <w:rPr>
          <w:rFonts w:ascii="Arial" w:hAnsi="Arial" w:cs="Arial"/>
        </w:rPr>
        <w:t xml:space="preserve"> on </w:t>
      </w:r>
      <w:r w:rsidR="00544C17">
        <w:rPr>
          <w:rFonts w:ascii="Arial" w:hAnsi="Arial" w:cs="Arial"/>
        </w:rPr>
        <w:t>marketing and business development</w:t>
      </w:r>
      <w:r>
        <w:rPr>
          <w:rFonts w:ascii="Arial" w:hAnsi="Arial" w:cs="Arial"/>
        </w:rPr>
        <w:t xml:space="preserve"> support to achieve </w:t>
      </w:r>
      <w:r w:rsidR="00544C17">
        <w:rPr>
          <w:rFonts w:ascii="Arial" w:hAnsi="Arial" w:cs="Arial"/>
        </w:rPr>
        <w:t xml:space="preserve">account </w:t>
      </w:r>
      <w:r>
        <w:rPr>
          <w:rFonts w:ascii="Arial" w:hAnsi="Arial" w:cs="Arial"/>
        </w:rPr>
        <w:t>KPI’s</w:t>
      </w:r>
      <w:r w:rsidR="00544C17">
        <w:rPr>
          <w:rFonts w:ascii="Arial" w:hAnsi="Arial" w:cs="Arial"/>
        </w:rPr>
        <w:t xml:space="preserve"> - including revenue targets</w:t>
      </w:r>
      <w:r>
        <w:rPr>
          <w:rFonts w:ascii="Arial" w:hAnsi="Arial" w:cs="Arial"/>
        </w:rPr>
        <w:t xml:space="preserve">. Responsible for direct BD support for the ICE emerging accounts segment and </w:t>
      </w:r>
      <w:r w:rsidR="00544C17">
        <w:rPr>
          <w:rFonts w:ascii="Arial" w:hAnsi="Arial" w:cs="Arial"/>
        </w:rPr>
        <w:t>number of KPMG’s</w:t>
      </w:r>
      <w:r>
        <w:rPr>
          <w:rFonts w:ascii="Arial" w:hAnsi="Arial" w:cs="Arial"/>
        </w:rPr>
        <w:t xml:space="preserve"> National accounts.</w:t>
      </w:r>
    </w:p>
    <w:p w14:paraId="0500BF26" w14:textId="77777777" w:rsidR="00877FBC" w:rsidRPr="00877FBC" w:rsidRDefault="00877FBC" w:rsidP="00877FBC">
      <w:pPr>
        <w:pStyle w:val="Normalbulleted"/>
        <w:numPr>
          <w:ilvl w:val="0"/>
          <w:numId w:val="0"/>
        </w:numPr>
        <w:rPr>
          <w:rFonts w:ascii="Arial" w:hAnsi="Arial" w:cs="Arial"/>
        </w:rPr>
      </w:pPr>
    </w:p>
    <w:p w14:paraId="0500BF27" w14:textId="11A62BB4" w:rsidR="00427E9F" w:rsidRPr="00877FBC" w:rsidRDefault="00197FC3" w:rsidP="00934A43">
      <w:pPr>
        <w:pStyle w:val="Normalbulleted"/>
        <w:tabs>
          <w:tab w:val="clear" w:pos="245"/>
        </w:tabs>
        <w:ind w:left="244" w:hanging="244"/>
        <w:rPr>
          <w:rFonts w:ascii="Arial" w:hAnsi="Arial" w:cs="Arial"/>
          <w:b/>
        </w:rPr>
      </w:pPr>
      <w:r>
        <w:rPr>
          <w:rFonts w:ascii="Arial" w:hAnsi="Arial" w:cs="Arial"/>
          <w:lang w:val="en-GB"/>
        </w:rPr>
        <w:t>A</w:t>
      </w:r>
      <w:r w:rsidR="004C2C67" w:rsidRPr="00877FBC">
        <w:rPr>
          <w:rFonts w:ascii="Arial" w:hAnsi="Arial" w:cs="Arial"/>
          <w:lang w:val="en-GB"/>
        </w:rPr>
        <w:t>chieved a</w:t>
      </w:r>
      <w:r w:rsidR="00605C06" w:rsidRPr="00877FBC">
        <w:rPr>
          <w:rFonts w:ascii="Arial" w:hAnsi="Arial" w:cs="Arial"/>
          <w:lang w:val="en-GB"/>
        </w:rPr>
        <w:t xml:space="preserve"> performance rating </w:t>
      </w:r>
      <w:r w:rsidR="004C2C67" w:rsidRPr="00877FBC">
        <w:rPr>
          <w:rFonts w:ascii="Arial" w:hAnsi="Arial" w:cs="Arial"/>
          <w:lang w:val="en-GB"/>
        </w:rPr>
        <w:t xml:space="preserve">of </w:t>
      </w:r>
      <w:r w:rsidR="00605C06" w:rsidRPr="00877FBC">
        <w:rPr>
          <w:rFonts w:ascii="Arial" w:hAnsi="Arial" w:cs="Arial"/>
          <w:lang w:val="en-GB"/>
        </w:rPr>
        <w:t xml:space="preserve">SP+ </w:t>
      </w:r>
      <w:r w:rsidR="00934A43" w:rsidRPr="00877FBC">
        <w:rPr>
          <w:rFonts w:ascii="Arial" w:hAnsi="Arial" w:cs="Arial"/>
          <w:lang w:val="en-GB"/>
        </w:rPr>
        <w:t>“</w:t>
      </w:r>
      <w:r w:rsidR="00605C06" w:rsidRPr="00096F46">
        <w:rPr>
          <w:rFonts w:ascii="Arial" w:hAnsi="Arial" w:cs="Arial"/>
          <w:i/>
          <w:lang w:val="en-GB"/>
        </w:rPr>
        <w:t>Your overall performance is very strong. The</w:t>
      </w:r>
      <w:r w:rsidR="00934A43" w:rsidRPr="00096F46">
        <w:rPr>
          <w:rFonts w:ascii="Arial" w:hAnsi="Arial" w:cs="Arial"/>
          <w:i/>
          <w:lang w:val="en-GB"/>
        </w:rPr>
        <w:t xml:space="preserve"> </w:t>
      </w:r>
      <w:r w:rsidR="00605C06" w:rsidRPr="00096F46">
        <w:rPr>
          <w:rFonts w:ascii="Arial" w:hAnsi="Arial" w:cs="Arial"/>
          <w:i/>
          <w:lang w:val="en-GB"/>
        </w:rPr>
        <w:t>performance results you achieved are exceptional.</w:t>
      </w:r>
      <w:r w:rsidR="00934A43" w:rsidRPr="00096F46">
        <w:rPr>
          <w:rFonts w:ascii="Arial" w:hAnsi="Arial" w:cs="Arial"/>
          <w:i/>
          <w:lang w:val="en-GB"/>
        </w:rPr>
        <w:t xml:space="preserve"> </w:t>
      </w:r>
      <w:r w:rsidR="00605C06" w:rsidRPr="00096F46">
        <w:rPr>
          <w:rFonts w:ascii="Arial" w:hAnsi="Arial" w:cs="Arial"/>
          <w:i/>
          <w:lang w:val="en-GB"/>
        </w:rPr>
        <w:t>Your demonstration of KPMG´s Global Values and</w:t>
      </w:r>
      <w:r w:rsidR="00934A43" w:rsidRPr="00096F46">
        <w:rPr>
          <w:rFonts w:ascii="Arial" w:hAnsi="Arial" w:cs="Arial"/>
          <w:i/>
          <w:lang w:val="en-GB"/>
        </w:rPr>
        <w:t xml:space="preserve"> </w:t>
      </w:r>
      <w:r w:rsidR="00605C06" w:rsidRPr="00096F46">
        <w:rPr>
          <w:rFonts w:ascii="Arial" w:hAnsi="Arial" w:cs="Arial"/>
          <w:i/>
          <w:lang w:val="en-GB"/>
        </w:rPr>
        <w:t>Skills and Behavio</w:t>
      </w:r>
      <w:r w:rsidR="00934A43" w:rsidRPr="00096F46">
        <w:rPr>
          <w:rFonts w:ascii="Arial" w:hAnsi="Arial" w:cs="Arial"/>
          <w:i/>
          <w:lang w:val="en-GB"/>
        </w:rPr>
        <w:t>u</w:t>
      </w:r>
      <w:r w:rsidR="00605C06" w:rsidRPr="00096F46">
        <w:rPr>
          <w:rFonts w:ascii="Arial" w:hAnsi="Arial" w:cs="Arial"/>
          <w:i/>
          <w:lang w:val="en-GB"/>
        </w:rPr>
        <w:t>rs is strong. Your contribution is</w:t>
      </w:r>
      <w:r w:rsidR="00934A43" w:rsidRPr="00096F46">
        <w:rPr>
          <w:rFonts w:ascii="Arial" w:hAnsi="Arial" w:cs="Arial"/>
          <w:i/>
          <w:lang w:val="en-GB"/>
        </w:rPr>
        <w:t xml:space="preserve"> </w:t>
      </w:r>
      <w:r w:rsidR="00605C06" w:rsidRPr="00096F46">
        <w:rPr>
          <w:rFonts w:ascii="Arial" w:hAnsi="Arial" w:cs="Arial"/>
          <w:i/>
          <w:lang w:val="en-GB"/>
        </w:rPr>
        <w:t>recognized and appreciated.</w:t>
      </w:r>
      <w:r w:rsidR="00934A43" w:rsidRPr="00096F46">
        <w:rPr>
          <w:rFonts w:ascii="Arial" w:hAnsi="Arial" w:cs="Arial"/>
          <w:i/>
          <w:lang w:val="en-GB"/>
        </w:rPr>
        <w:t>”</w:t>
      </w:r>
    </w:p>
    <w:p w14:paraId="0500BF28" w14:textId="77777777" w:rsidR="00934A43" w:rsidRDefault="00934A43" w:rsidP="00934A43">
      <w:pPr>
        <w:pStyle w:val="Normalbulleted"/>
        <w:numPr>
          <w:ilvl w:val="0"/>
          <w:numId w:val="0"/>
        </w:numPr>
        <w:rPr>
          <w:rFonts w:ascii="Arial" w:hAnsi="Arial" w:cs="Arial"/>
          <w:b/>
        </w:rPr>
      </w:pPr>
    </w:p>
    <w:p w14:paraId="0500BF2A" w14:textId="469C39B9" w:rsidR="001B0741" w:rsidRPr="00877FBC" w:rsidRDefault="001B0741">
      <w:pPr>
        <w:pStyle w:val="Heading2"/>
        <w:rPr>
          <w:rFonts w:ascii="Arial" w:hAnsi="Arial" w:cs="Arial"/>
          <w:lang w:val="en-GB"/>
        </w:rPr>
      </w:pPr>
      <w:r w:rsidRPr="00877FBC">
        <w:rPr>
          <w:rFonts w:ascii="Arial" w:hAnsi="Arial" w:cs="Arial"/>
          <w:lang w:val="en-GB"/>
        </w:rPr>
        <w:t>GROWTH SOLUTIONS GROUP – Melbourne, Australia</w:t>
      </w:r>
      <w:r w:rsidRPr="00877FBC">
        <w:rPr>
          <w:rFonts w:ascii="Arial" w:hAnsi="Arial" w:cs="Arial"/>
          <w:lang w:val="en-GB"/>
        </w:rPr>
        <w:tab/>
      </w:r>
      <w:r w:rsidR="009B051D" w:rsidRPr="00877FBC">
        <w:rPr>
          <w:rFonts w:ascii="Arial" w:hAnsi="Arial" w:cs="Arial"/>
          <w:lang w:val="en-GB"/>
        </w:rPr>
        <w:t>July 2005 – August 2006</w:t>
      </w:r>
    </w:p>
    <w:p w14:paraId="0500BF2B" w14:textId="77777777" w:rsidR="001B0741" w:rsidRPr="00877FBC" w:rsidRDefault="001B0741">
      <w:pPr>
        <w:pStyle w:val="BodyText"/>
        <w:rPr>
          <w:rFonts w:ascii="Arial" w:hAnsi="Arial" w:cs="Arial"/>
          <w:szCs w:val="20"/>
        </w:rPr>
      </w:pPr>
      <w:r w:rsidRPr="00877FBC">
        <w:rPr>
          <w:rFonts w:ascii="Arial" w:hAnsi="Arial" w:cs="Arial"/>
          <w:szCs w:val="20"/>
        </w:rPr>
        <w:t>A strategy and marketing consultancy that works in partnership with senior management to deliver profitable growth.</w:t>
      </w:r>
    </w:p>
    <w:p w14:paraId="0500BF2C" w14:textId="77777777" w:rsidR="001B0741" w:rsidRPr="00877FBC" w:rsidRDefault="001B0741">
      <w:pPr>
        <w:rPr>
          <w:rFonts w:ascii="Arial" w:hAnsi="Arial" w:cs="Arial"/>
          <w:szCs w:val="20"/>
        </w:rPr>
      </w:pPr>
    </w:p>
    <w:p w14:paraId="0500BF2D" w14:textId="77777777" w:rsidR="001B0741" w:rsidRDefault="001B0741">
      <w:pPr>
        <w:pStyle w:val="Heading3"/>
        <w:tabs>
          <w:tab w:val="clear" w:pos="9900"/>
        </w:tabs>
        <w:rPr>
          <w:rFonts w:ascii="Arial" w:hAnsi="Arial" w:cs="Arial"/>
        </w:rPr>
      </w:pPr>
      <w:r w:rsidRPr="00877FBC">
        <w:rPr>
          <w:rFonts w:ascii="Arial" w:hAnsi="Arial" w:cs="Arial"/>
        </w:rPr>
        <w:t>Consultant</w:t>
      </w:r>
    </w:p>
    <w:p w14:paraId="0500BF2E" w14:textId="77777777" w:rsidR="00B1375E" w:rsidRPr="00B1375E" w:rsidRDefault="00B1375E" w:rsidP="00B1375E"/>
    <w:p w14:paraId="0500BF2F" w14:textId="77777777" w:rsidR="00824A91" w:rsidRDefault="001B0741" w:rsidP="00824A91">
      <w:pPr>
        <w:pStyle w:val="Normalbulleted"/>
        <w:tabs>
          <w:tab w:val="clear" w:pos="245"/>
        </w:tabs>
        <w:ind w:left="244" w:hanging="244"/>
        <w:rPr>
          <w:rFonts w:ascii="Arial" w:hAnsi="Arial" w:cs="Arial"/>
          <w:lang w:val="en-GB"/>
        </w:rPr>
      </w:pPr>
      <w:r w:rsidRPr="00877FBC">
        <w:rPr>
          <w:rFonts w:ascii="Arial" w:hAnsi="Arial" w:cs="Arial"/>
          <w:lang w:val="en-GB"/>
        </w:rPr>
        <w:t xml:space="preserve">Led </w:t>
      </w:r>
      <w:proofErr w:type="gramStart"/>
      <w:r w:rsidRPr="00877FBC">
        <w:rPr>
          <w:rFonts w:ascii="Arial" w:hAnsi="Arial" w:cs="Arial"/>
          <w:lang w:val="en-GB"/>
        </w:rPr>
        <w:t>a number of</w:t>
      </w:r>
      <w:proofErr w:type="gramEnd"/>
      <w:r w:rsidRPr="00877FBC">
        <w:rPr>
          <w:rFonts w:ascii="Arial" w:hAnsi="Arial" w:cs="Arial"/>
          <w:lang w:val="en-GB"/>
        </w:rPr>
        <w:t xml:space="preserve"> evaluation and positioning projects to develop and sell in marketing and strategic business solutions, for clients including</w:t>
      </w:r>
      <w:r w:rsidR="00824A91">
        <w:rPr>
          <w:rFonts w:ascii="Arial" w:hAnsi="Arial" w:cs="Arial"/>
          <w:lang w:val="en-GB"/>
        </w:rPr>
        <w:t xml:space="preserve"> developing a brand strategy for Zoos Victoria, analysing retail strategy for Australia Post, implementation of a marketing communication training program for the Victorian Government, creating brand extensions and new service offerings for PMP, and the implementation of new brand compliant signage for DHS.</w:t>
      </w:r>
    </w:p>
    <w:p w14:paraId="0500BF30" w14:textId="77777777" w:rsidR="00877FBC" w:rsidRPr="00877FBC" w:rsidRDefault="00877FBC" w:rsidP="00877FBC">
      <w:pPr>
        <w:pStyle w:val="Normalbulleted"/>
        <w:numPr>
          <w:ilvl w:val="0"/>
          <w:numId w:val="0"/>
        </w:numPr>
        <w:rPr>
          <w:rFonts w:ascii="Arial" w:hAnsi="Arial" w:cs="Arial"/>
          <w:lang w:val="en-GB"/>
        </w:rPr>
      </w:pPr>
    </w:p>
    <w:p w14:paraId="0500BF31" w14:textId="2946B945" w:rsidR="00605C06" w:rsidRDefault="00605C06" w:rsidP="00605C06">
      <w:pPr>
        <w:pStyle w:val="Normalbulleted"/>
        <w:tabs>
          <w:tab w:val="clear" w:pos="245"/>
        </w:tabs>
        <w:ind w:left="244" w:hanging="244"/>
        <w:rPr>
          <w:rFonts w:ascii="Arial" w:hAnsi="Arial" w:cs="Arial"/>
          <w:lang w:val="en-GB"/>
        </w:rPr>
      </w:pPr>
      <w:r w:rsidRPr="00877FBC">
        <w:rPr>
          <w:rFonts w:ascii="Arial" w:hAnsi="Arial" w:cs="Arial"/>
          <w:lang w:val="en-GB"/>
        </w:rPr>
        <w:lastRenderedPageBreak/>
        <w:t xml:space="preserve">Developed </w:t>
      </w:r>
      <w:r w:rsidR="00096F46">
        <w:rPr>
          <w:rFonts w:ascii="Arial" w:hAnsi="Arial" w:cs="Arial"/>
          <w:lang w:val="en-GB"/>
        </w:rPr>
        <w:t xml:space="preserve">and priced </w:t>
      </w:r>
      <w:r w:rsidRPr="00877FBC">
        <w:rPr>
          <w:rFonts w:ascii="Arial" w:hAnsi="Arial" w:cs="Arial"/>
          <w:lang w:val="en-GB"/>
        </w:rPr>
        <w:t xml:space="preserve">a private label ‘health check’ and </w:t>
      </w:r>
      <w:r w:rsidR="0048338B" w:rsidRPr="00877FBC">
        <w:rPr>
          <w:rFonts w:ascii="Arial" w:hAnsi="Arial" w:cs="Arial"/>
          <w:lang w:val="en-GB"/>
        </w:rPr>
        <w:t>solutions-based</w:t>
      </w:r>
      <w:r w:rsidRPr="00877FBC">
        <w:rPr>
          <w:rFonts w:ascii="Arial" w:hAnsi="Arial" w:cs="Arial"/>
          <w:lang w:val="en-GB"/>
        </w:rPr>
        <w:t xml:space="preserve"> consulting offer for leading FMCG firms to strategically respond to the developments in th</w:t>
      </w:r>
      <w:r w:rsidR="00096F46">
        <w:rPr>
          <w:rFonts w:ascii="Arial" w:hAnsi="Arial" w:cs="Arial"/>
          <w:lang w:val="en-GB"/>
        </w:rPr>
        <w:t xml:space="preserve">e Australian “own label” market. </w:t>
      </w:r>
    </w:p>
    <w:p w14:paraId="0500BF32" w14:textId="77777777" w:rsidR="00877FBC" w:rsidRPr="00877FBC" w:rsidRDefault="00877FBC" w:rsidP="00877FBC">
      <w:pPr>
        <w:pStyle w:val="Normalbulleted"/>
        <w:numPr>
          <w:ilvl w:val="0"/>
          <w:numId w:val="0"/>
        </w:numPr>
        <w:rPr>
          <w:rFonts w:ascii="Arial" w:hAnsi="Arial" w:cs="Arial"/>
          <w:lang w:val="en-GB"/>
        </w:rPr>
      </w:pPr>
    </w:p>
    <w:p w14:paraId="0500BF33" w14:textId="56EAE3A0" w:rsidR="001B0741" w:rsidRPr="00877FBC" w:rsidRDefault="001B0741">
      <w:pPr>
        <w:pStyle w:val="Normalbulleted"/>
        <w:tabs>
          <w:tab w:val="clear" w:pos="245"/>
        </w:tabs>
        <w:ind w:left="244" w:hanging="244"/>
        <w:rPr>
          <w:rFonts w:ascii="Arial" w:hAnsi="Arial" w:cs="Arial"/>
        </w:rPr>
      </w:pPr>
      <w:r w:rsidRPr="00877FBC">
        <w:rPr>
          <w:rFonts w:ascii="Arial" w:hAnsi="Arial" w:cs="Arial"/>
          <w:lang w:val="en-GB"/>
        </w:rPr>
        <w:t xml:space="preserve">Provided account service, strategic </w:t>
      </w:r>
      <w:r w:rsidR="00CB3D83" w:rsidRPr="00877FBC">
        <w:rPr>
          <w:rFonts w:ascii="Arial" w:hAnsi="Arial" w:cs="Arial"/>
          <w:lang w:val="en-GB"/>
        </w:rPr>
        <w:t>planning,</w:t>
      </w:r>
      <w:r w:rsidRPr="00877FBC">
        <w:rPr>
          <w:rFonts w:ascii="Arial" w:hAnsi="Arial" w:cs="Arial"/>
          <w:lang w:val="en-GB"/>
        </w:rPr>
        <w:t xml:space="preserve"> and research analysis for R</w:t>
      </w:r>
      <w:r w:rsidR="00605C06" w:rsidRPr="00877FBC">
        <w:rPr>
          <w:rFonts w:ascii="Arial" w:hAnsi="Arial" w:cs="Arial"/>
          <w:lang w:val="en-GB"/>
        </w:rPr>
        <w:t>ight Idea advertising agency.</w:t>
      </w:r>
    </w:p>
    <w:p w14:paraId="0500BF34" w14:textId="77777777" w:rsidR="001B0741" w:rsidRDefault="001B0741">
      <w:pPr>
        <w:pStyle w:val="Heading2"/>
        <w:rPr>
          <w:rFonts w:ascii="Arial" w:hAnsi="Arial" w:cs="Arial"/>
          <w:lang w:val="en-GB"/>
        </w:rPr>
      </w:pPr>
    </w:p>
    <w:p w14:paraId="0500BF35" w14:textId="77777777" w:rsidR="00D5290D" w:rsidRPr="00D5290D" w:rsidRDefault="00D5290D" w:rsidP="00D5290D">
      <w:pPr>
        <w:rPr>
          <w:lang w:val="en-GB"/>
        </w:rPr>
      </w:pPr>
    </w:p>
    <w:p w14:paraId="0500BF36" w14:textId="77777777" w:rsidR="00BE652E" w:rsidRPr="00BE652E" w:rsidRDefault="00BE652E" w:rsidP="00BE652E">
      <w:pPr>
        <w:rPr>
          <w:lang w:val="en-GB"/>
        </w:rPr>
      </w:pPr>
    </w:p>
    <w:p w14:paraId="0500BF37" w14:textId="71B347E2" w:rsidR="001B0741" w:rsidRPr="00877FBC" w:rsidRDefault="001B0741">
      <w:pPr>
        <w:pStyle w:val="Heading2"/>
        <w:rPr>
          <w:rFonts w:ascii="Arial" w:hAnsi="Arial" w:cs="Arial"/>
        </w:rPr>
      </w:pPr>
      <w:r w:rsidRPr="00877FBC">
        <w:rPr>
          <w:rFonts w:ascii="Arial" w:hAnsi="Arial" w:cs="Arial"/>
          <w:lang w:val="en-GB"/>
        </w:rPr>
        <w:t>JOHN LEWIS PARTNERSHIP</w:t>
      </w:r>
      <w:r w:rsidRPr="00877FBC">
        <w:rPr>
          <w:rFonts w:ascii="Arial" w:hAnsi="Arial" w:cs="Arial"/>
          <w:b w:val="0"/>
          <w:lang w:val="en-GB"/>
        </w:rPr>
        <w:t xml:space="preserve"> </w:t>
      </w:r>
      <w:r w:rsidRPr="00877FBC">
        <w:rPr>
          <w:rFonts w:ascii="Arial" w:hAnsi="Arial" w:cs="Arial"/>
        </w:rPr>
        <w:t>– London, UK</w:t>
      </w:r>
      <w:r w:rsidRPr="00877FBC">
        <w:rPr>
          <w:rFonts w:ascii="Arial" w:hAnsi="Arial" w:cs="Arial"/>
        </w:rPr>
        <w:tab/>
      </w:r>
      <w:r w:rsidR="0044207B" w:rsidRPr="00877FBC">
        <w:rPr>
          <w:rFonts w:ascii="Arial" w:hAnsi="Arial" w:cs="Arial"/>
        </w:rPr>
        <w:t>Sept 1995 – Jan 2004</w:t>
      </w:r>
    </w:p>
    <w:p w14:paraId="0500BF38" w14:textId="0C6683CA" w:rsidR="001B0741" w:rsidRDefault="001B0741">
      <w:pPr>
        <w:rPr>
          <w:rFonts w:ascii="Arial" w:hAnsi="Arial" w:cs="Arial"/>
          <w:i/>
          <w:szCs w:val="20"/>
        </w:rPr>
      </w:pPr>
      <w:r w:rsidRPr="00877FBC">
        <w:rPr>
          <w:rFonts w:ascii="Arial" w:hAnsi="Arial" w:cs="Arial"/>
          <w:i/>
          <w:szCs w:val="20"/>
        </w:rPr>
        <w:t xml:space="preserve">John Lewis PLC is a UK company and the world’s largest industrial democracy with retail sales of over four billion sterling across both the Department Store and Waitrose (Grocery) divisions. </w:t>
      </w:r>
    </w:p>
    <w:p w14:paraId="0500BF39" w14:textId="77777777" w:rsidR="00B96D7F" w:rsidRPr="00B96D7F" w:rsidRDefault="00B96D7F" w:rsidP="00B96D7F"/>
    <w:p w14:paraId="0500BF3A" w14:textId="43B0B3EE" w:rsidR="001B0741" w:rsidRDefault="001B0741">
      <w:pPr>
        <w:pStyle w:val="Heading3"/>
        <w:rPr>
          <w:rFonts w:ascii="Arial" w:hAnsi="Arial" w:cs="Arial"/>
          <w:lang w:val="en-GB"/>
        </w:rPr>
      </w:pPr>
      <w:r w:rsidRPr="00877FBC">
        <w:rPr>
          <w:rFonts w:ascii="Arial" w:hAnsi="Arial" w:cs="Arial"/>
          <w:lang w:val="en-GB"/>
        </w:rPr>
        <w:t>Senior Analyst</w:t>
      </w:r>
      <w:r w:rsidRPr="00877FBC">
        <w:rPr>
          <w:rFonts w:ascii="Arial" w:hAnsi="Arial" w:cs="Arial"/>
        </w:rPr>
        <w:tab/>
      </w:r>
      <w:r w:rsidR="00CF04DE" w:rsidRPr="00877FBC">
        <w:rPr>
          <w:rFonts w:ascii="Arial" w:hAnsi="Arial" w:cs="Arial"/>
          <w:lang w:val="en-GB"/>
        </w:rPr>
        <w:t>Sept 2002 – Jan 2004</w:t>
      </w:r>
    </w:p>
    <w:p w14:paraId="0500BF3B" w14:textId="77777777" w:rsidR="00B1375E" w:rsidRPr="00B1375E" w:rsidRDefault="00B1375E" w:rsidP="00B1375E">
      <w:pPr>
        <w:rPr>
          <w:lang w:val="en-GB"/>
        </w:rPr>
      </w:pPr>
    </w:p>
    <w:p w14:paraId="0500BF3C" w14:textId="14153353" w:rsidR="001B0741" w:rsidRDefault="001B0741">
      <w:pPr>
        <w:pStyle w:val="Normalbulleted"/>
        <w:rPr>
          <w:rFonts w:ascii="Arial" w:hAnsi="Arial" w:cs="Arial"/>
          <w:lang w:val="en-GB"/>
        </w:rPr>
      </w:pPr>
      <w:r w:rsidRPr="00877FBC">
        <w:rPr>
          <w:rFonts w:ascii="Arial" w:hAnsi="Arial" w:cs="Arial"/>
          <w:lang w:val="en-GB"/>
        </w:rPr>
        <w:t xml:space="preserve">Joined the Development Directorate to lead a team </w:t>
      </w:r>
      <w:r w:rsidR="00D14D4E" w:rsidRPr="00877FBC">
        <w:rPr>
          <w:rFonts w:ascii="Arial" w:hAnsi="Arial" w:cs="Arial"/>
          <w:lang w:val="en-GB"/>
        </w:rPr>
        <w:t>conducting</w:t>
      </w:r>
      <w:r w:rsidRPr="00877FBC">
        <w:rPr>
          <w:rFonts w:ascii="Arial" w:hAnsi="Arial" w:cs="Arial"/>
          <w:lang w:val="en-GB"/>
        </w:rPr>
        <w:t xml:space="preserve"> strategic business analysis, building a </w:t>
      </w:r>
      <w:proofErr w:type="spellStart"/>
      <w:r w:rsidRPr="00877FBC">
        <w:rPr>
          <w:rFonts w:ascii="Arial" w:hAnsi="Arial" w:cs="Arial"/>
          <w:lang w:val="en-GB"/>
        </w:rPr>
        <w:t>company wide</w:t>
      </w:r>
      <w:proofErr w:type="spellEnd"/>
      <w:r w:rsidRPr="00877FBC">
        <w:rPr>
          <w:rFonts w:ascii="Arial" w:hAnsi="Arial" w:cs="Arial"/>
          <w:lang w:val="en-GB"/>
        </w:rPr>
        <w:t xml:space="preserve"> business case for a customer database and loyalty strategy </w:t>
      </w:r>
      <w:r w:rsidR="00B96D7F">
        <w:rPr>
          <w:rFonts w:ascii="Arial" w:hAnsi="Arial" w:cs="Arial"/>
          <w:lang w:val="en-GB"/>
        </w:rPr>
        <w:t xml:space="preserve">(moving from mass marketing to 1-to1 marketing initiatives) </w:t>
      </w:r>
      <w:r w:rsidRPr="00877FBC">
        <w:rPr>
          <w:rFonts w:ascii="Arial" w:hAnsi="Arial" w:cs="Arial"/>
          <w:lang w:val="en-GB"/>
        </w:rPr>
        <w:t xml:space="preserve">affecting over </w:t>
      </w:r>
      <w:r w:rsidR="00C35BBA" w:rsidRPr="00877FBC">
        <w:rPr>
          <w:rFonts w:ascii="Arial" w:hAnsi="Arial" w:cs="Arial"/>
          <w:lang w:val="en-GB"/>
        </w:rPr>
        <w:t>one</w:t>
      </w:r>
      <w:r w:rsidRPr="00877FBC">
        <w:rPr>
          <w:rFonts w:ascii="Arial" w:hAnsi="Arial" w:cs="Arial"/>
          <w:lang w:val="en-GB"/>
        </w:rPr>
        <w:t xml:space="preserve"> million account holders.</w:t>
      </w:r>
    </w:p>
    <w:p w14:paraId="0500BF3D" w14:textId="77777777" w:rsidR="00877FBC" w:rsidRPr="00877FBC" w:rsidRDefault="00877FBC" w:rsidP="00877FBC">
      <w:pPr>
        <w:pStyle w:val="Normalbulleted"/>
        <w:numPr>
          <w:ilvl w:val="0"/>
          <w:numId w:val="0"/>
        </w:numPr>
        <w:rPr>
          <w:rFonts w:ascii="Arial" w:hAnsi="Arial" w:cs="Arial"/>
          <w:lang w:val="en-GB"/>
        </w:rPr>
      </w:pPr>
    </w:p>
    <w:p w14:paraId="0500BF3E" w14:textId="643A534C" w:rsidR="001B0741" w:rsidRDefault="001B0741" w:rsidP="001B0741">
      <w:pPr>
        <w:pStyle w:val="Normalbulleted"/>
        <w:rPr>
          <w:rFonts w:ascii="Arial" w:hAnsi="Arial" w:cs="Arial"/>
          <w:lang w:val="en-GB"/>
        </w:rPr>
      </w:pPr>
      <w:r w:rsidRPr="00877FBC">
        <w:rPr>
          <w:rFonts w:ascii="Arial" w:hAnsi="Arial" w:cs="Arial"/>
          <w:lang w:val="en-GB"/>
        </w:rPr>
        <w:t xml:space="preserve">Integral role in ‘Project Pyramid’ to analyse market research and strengthen the John Lewis brand, allowing them to understand key drivers </w:t>
      </w:r>
      <w:r w:rsidR="00B96D7F">
        <w:rPr>
          <w:rFonts w:ascii="Arial" w:hAnsi="Arial" w:cs="Arial"/>
          <w:lang w:val="en-GB"/>
        </w:rPr>
        <w:t xml:space="preserve">by segment </w:t>
      </w:r>
      <w:r w:rsidRPr="00877FBC">
        <w:rPr>
          <w:rFonts w:ascii="Arial" w:hAnsi="Arial" w:cs="Arial"/>
          <w:lang w:val="en-GB"/>
        </w:rPr>
        <w:t>and grow market share using an integrated direct mail, TV and print campaign for a new</w:t>
      </w:r>
      <w:r w:rsidR="00B96D7F">
        <w:rPr>
          <w:rFonts w:ascii="Arial" w:hAnsi="Arial" w:cs="Arial"/>
          <w:lang w:val="en-GB"/>
        </w:rPr>
        <w:t xml:space="preserve"> targeted</w:t>
      </w:r>
      <w:r w:rsidRPr="00877FBC">
        <w:rPr>
          <w:rFonts w:ascii="Arial" w:hAnsi="Arial" w:cs="Arial"/>
          <w:lang w:val="en-GB"/>
        </w:rPr>
        <w:t xml:space="preserve"> ‘fundamentals assortment’.  As a </w:t>
      </w:r>
      <w:r w:rsidR="00CF099F" w:rsidRPr="00877FBC">
        <w:rPr>
          <w:rFonts w:ascii="Arial" w:hAnsi="Arial" w:cs="Arial"/>
          <w:lang w:val="en-GB"/>
        </w:rPr>
        <w:t>result,</w:t>
      </w:r>
      <w:r w:rsidRPr="00877FBC">
        <w:rPr>
          <w:rFonts w:ascii="Arial" w:hAnsi="Arial" w:cs="Arial"/>
          <w:lang w:val="en-GB"/>
        </w:rPr>
        <w:t xml:space="preserve"> saw a 26% increase in profit.</w:t>
      </w:r>
    </w:p>
    <w:p w14:paraId="0500BF3F" w14:textId="77777777" w:rsidR="00877FBC" w:rsidRPr="00877FBC" w:rsidRDefault="00877FBC" w:rsidP="00877FBC">
      <w:pPr>
        <w:pStyle w:val="Normalbulleted"/>
        <w:numPr>
          <w:ilvl w:val="0"/>
          <w:numId w:val="0"/>
        </w:numPr>
        <w:rPr>
          <w:rFonts w:ascii="Arial" w:hAnsi="Arial" w:cs="Arial"/>
          <w:lang w:val="en-GB"/>
        </w:rPr>
      </w:pPr>
    </w:p>
    <w:p w14:paraId="0500BF40" w14:textId="3B067633" w:rsidR="00605C06" w:rsidRDefault="00605C06" w:rsidP="00605C06">
      <w:pPr>
        <w:pStyle w:val="Normalbulleted"/>
        <w:rPr>
          <w:rFonts w:ascii="Arial" w:hAnsi="Arial" w:cs="Arial"/>
          <w:lang w:val="en-GB"/>
        </w:rPr>
      </w:pPr>
      <w:r w:rsidRPr="00877FBC">
        <w:rPr>
          <w:rFonts w:ascii="Arial" w:hAnsi="Arial" w:cs="Arial"/>
          <w:lang w:val="en-GB"/>
        </w:rPr>
        <w:t xml:space="preserve">Seconded to the John Lewis Department store division to scope, prioritise and build the business case for a </w:t>
      </w:r>
      <w:r w:rsidR="00CF099F" w:rsidRPr="00877FBC">
        <w:rPr>
          <w:rFonts w:ascii="Arial" w:hAnsi="Arial" w:cs="Arial"/>
          <w:lang w:val="en-GB"/>
        </w:rPr>
        <w:t>multi-</w:t>
      </w:r>
      <w:proofErr w:type="gramStart"/>
      <w:r w:rsidR="00CF099F" w:rsidRPr="00877FBC">
        <w:rPr>
          <w:rFonts w:ascii="Arial" w:hAnsi="Arial" w:cs="Arial"/>
          <w:lang w:val="en-GB"/>
        </w:rPr>
        <w:t>million</w:t>
      </w:r>
      <w:r w:rsidRPr="00877FBC">
        <w:rPr>
          <w:rFonts w:ascii="Arial" w:hAnsi="Arial" w:cs="Arial"/>
          <w:lang w:val="en-GB"/>
        </w:rPr>
        <w:t xml:space="preserve"> pound</w:t>
      </w:r>
      <w:proofErr w:type="gramEnd"/>
      <w:r w:rsidRPr="00877FBC">
        <w:rPr>
          <w:rFonts w:ascii="Arial" w:hAnsi="Arial" w:cs="Arial"/>
          <w:lang w:val="en-GB"/>
        </w:rPr>
        <w:t xml:space="preserve"> Integrated Forecasting Planning and Replenishment project working</w:t>
      </w:r>
      <w:r w:rsidR="00A46B98">
        <w:rPr>
          <w:rFonts w:ascii="Arial" w:hAnsi="Arial" w:cs="Arial"/>
          <w:lang w:val="en-GB"/>
        </w:rPr>
        <w:t xml:space="preserve"> with the Supply Chain Director and </w:t>
      </w:r>
      <w:r w:rsidR="00A46B98" w:rsidRPr="00877FBC">
        <w:rPr>
          <w:rFonts w:ascii="Arial" w:hAnsi="Arial" w:cs="Arial"/>
          <w:color w:val="000000"/>
          <w:lang w:val="en-GB"/>
        </w:rPr>
        <w:t>Deputy Finance Director.</w:t>
      </w:r>
    </w:p>
    <w:p w14:paraId="0500BF41" w14:textId="77777777" w:rsidR="00451BED" w:rsidRDefault="00451BED" w:rsidP="00451BED">
      <w:pPr>
        <w:pStyle w:val="Normalbulleted"/>
        <w:numPr>
          <w:ilvl w:val="0"/>
          <w:numId w:val="0"/>
        </w:numPr>
        <w:rPr>
          <w:rFonts w:ascii="Arial" w:hAnsi="Arial" w:cs="Arial"/>
          <w:lang w:val="en-GB"/>
        </w:rPr>
      </w:pPr>
    </w:p>
    <w:p w14:paraId="0500BF42" w14:textId="449B9C38" w:rsidR="00451BED" w:rsidRDefault="00B96D7F" w:rsidP="00605C06">
      <w:pPr>
        <w:pStyle w:val="Normalbulleted"/>
        <w:rPr>
          <w:rFonts w:ascii="Arial" w:hAnsi="Arial" w:cs="Arial"/>
          <w:lang w:val="en-GB"/>
        </w:rPr>
      </w:pPr>
      <w:r>
        <w:rPr>
          <w:rFonts w:ascii="Arial" w:hAnsi="Arial" w:cs="Arial"/>
          <w:lang w:val="en-GB"/>
        </w:rPr>
        <w:t>Worked with the stores’ senior leadership teams to develop the commercial models and a</w:t>
      </w:r>
      <w:r w:rsidR="00451BED">
        <w:rPr>
          <w:rFonts w:ascii="Arial" w:hAnsi="Arial" w:cs="Arial"/>
          <w:lang w:val="en-GB"/>
        </w:rPr>
        <w:t>nalyse the impact</w:t>
      </w:r>
      <w:r>
        <w:rPr>
          <w:rFonts w:ascii="Arial" w:hAnsi="Arial" w:cs="Arial"/>
          <w:lang w:val="en-GB"/>
        </w:rPr>
        <w:t xml:space="preserve"> </w:t>
      </w:r>
      <w:r w:rsidR="00451BED">
        <w:rPr>
          <w:rFonts w:ascii="Arial" w:hAnsi="Arial" w:cs="Arial"/>
          <w:lang w:val="en-GB"/>
        </w:rPr>
        <w:t>outsourcing of call centres would have on</w:t>
      </w:r>
      <w:r w:rsidR="00824A91">
        <w:rPr>
          <w:rFonts w:ascii="Arial" w:hAnsi="Arial" w:cs="Arial"/>
          <w:lang w:val="en-GB"/>
        </w:rPr>
        <w:t xml:space="preserve"> the John Lewis brand, staff,</w:t>
      </w:r>
      <w:r w:rsidR="00451BED">
        <w:rPr>
          <w:rFonts w:ascii="Arial" w:hAnsi="Arial" w:cs="Arial"/>
          <w:lang w:val="en-GB"/>
        </w:rPr>
        <w:t xml:space="preserve"> </w:t>
      </w:r>
      <w:r w:rsidR="00CB3D83">
        <w:rPr>
          <w:rFonts w:ascii="Arial" w:hAnsi="Arial" w:cs="Arial"/>
          <w:lang w:val="en-GB"/>
        </w:rPr>
        <w:t>customers,</w:t>
      </w:r>
      <w:r w:rsidR="00824A91">
        <w:rPr>
          <w:rFonts w:ascii="Arial" w:hAnsi="Arial" w:cs="Arial"/>
          <w:lang w:val="en-GB"/>
        </w:rPr>
        <w:t xml:space="preserve"> and revenue</w:t>
      </w:r>
      <w:r w:rsidR="00451BED">
        <w:rPr>
          <w:rFonts w:ascii="Arial" w:hAnsi="Arial" w:cs="Arial"/>
          <w:lang w:val="en-GB"/>
        </w:rPr>
        <w:t>.</w:t>
      </w:r>
    </w:p>
    <w:p w14:paraId="0500BF43" w14:textId="77777777" w:rsidR="00877FBC" w:rsidRPr="00877FBC" w:rsidRDefault="00877FBC" w:rsidP="00877FBC">
      <w:pPr>
        <w:pStyle w:val="Normalbulleted"/>
        <w:numPr>
          <w:ilvl w:val="0"/>
          <w:numId w:val="0"/>
        </w:numPr>
        <w:rPr>
          <w:rFonts w:ascii="Arial" w:hAnsi="Arial" w:cs="Arial"/>
          <w:lang w:val="en-GB"/>
        </w:rPr>
      </w:pPr>
    </w:p>
    <w:p w14:paraId="0500BF44" w14:textId="77777777" w:rsidR="002C68D3" w:rsidRPr="00877FBC" w:rsidRDefault="00605C06" w:rsidP="002C68D3">
      <w:pPr>
        <w:pStyle w:val="Normalbulleted"/>
        <w:rPr>
          <w:rFonts w:ascii="Arial" w:hAnsi="Arial" w:cs="Arial"/>
          <w:lang w:val="en-GB"/>
        </w:rPr>
      </w:pPr>
      <w:r w:rsidRPr="00877FBC">
        <w:rPr>
          <w:rFonts w:ascii="Arial" w:hAnsi="Arial" w:cs="Arial"/>
          <w:lang w:val="en-GB"/>
        </w:rPr>
        <w:t>Regular contact with board level management and co-ordination of teams</w:t>
      </w:r>
      <w:r w:rsidR="00B96D7F">
        <w:rPr>
          <w:rFonts w:ascii="Arial" w:hAnsi="Arial" w:cs="Arial"/>
          <w:lang w:val="en-GB"/>
        </w:rPr>
        <w:t xml:space="preserve">, external marketing agencies </w:t>
      </w:r>
      <w:r w:rsidR="00451BED">
        <w:rPr>
          <w:rFonts w:ascii="Arial" w:hAnsi="Arial" w:cs="Arial"/>
          <w:lang w:val="en-GB"/>
        </w:rPr>
        <w:t>and suppliers</w:t>
      </w:r>
      <w:r w:rsidRPr="00877FBC">
        <w:rPr>
          <w:rFonts w:ascii="Arial" w:hAnsi="Arial" w:cs="Arial"/>
          <w:lang w:val="en-GB"/>
        </w:rPr>
        <w:t xml:space="preserve"> throughout John Lewis.</w:t>
      </w:r>
    </w:p>
    <w:p w14:paraId="0500BF45" w14:textId="77777777" w:rsidR="00605C06" w:rsidRPr="00877FBC" w:rsidRDefault="00605C06" w:rsidP="00605C06">
      <w:pPr>
        <w:pStyle w:val="Normalbulleted"/>
        <w:numPr>
          <w:ilvl w:val="0"/>
          <w:numId w:val="0"/>
        </w:numPr>
        <w:rPr>
          <w:rFonts w:ascii="Arial" w:hAnsi="Arial" w:cs="Arial"/>
          <w:lang w:val="en-GB"/>
        </w:rPr>
      </w:pPr>
    </w:p>
    <w:p w14:paraId="0500BF46" w14:textId="5555AF83" w:rsidR="001B0741" w:rsidRDefault="001B0741">
      <w:pPr>
        <w:pStyle w:val="Heading3"/>
        <w:rPr>
          <w:rFonts w:ascii="Arial" w:hAnsi="Arial" w:cs="Arial"/>
          <w:lang w:val="en-GB"/>
        </w:rPr>
      </w:pPr>
      <w:r w:rsidRPr="00877FBC">
        <w:rPr>
          <w:rFonts w:ascii="Arial" w:hAnsi="Arial" w:cs="Arial"/>
          <w:lang w:val="en-GB"/>
        </w:rPr>
        <w:t>Analyst</w:t>
      </w:r>
      <w:r w:rsidR="00D91C7E" w:rsidRPr="00877FBC">
        <w:rPr>
          <w:rFonts w:ascii="Arial" w:hAnsi="Arial" w:cs="Arial"/>
          <w:lang w:val="en-GB"/>
        </w:rPr>
        <w:t xml:space="preserve"> and Programmer</w:t>
      </w:r>
      <w:r w:rsidRPr="00877FBC">
        <w:rPr>
          <w:rFonts w:ascii="Arial" w:hAnsi="Arial" w:cs="Arial"/>
        </w:rPr>
        <w:tab/>
      </w:r>
      <w:r w:rsidR="00E52050" w:rsidRPr="00877FBC">
        <w:rPr>
          <w:rFonts w:ascii="Arial" w:hAnsi="Arial" w:cs="Arial"/>
        </w:rPr>
        <w:t>Sept 1995</w:t>
      </w:r>
      <w:r w:rsidR="00E52050" w:rsidRPr="00877FBC">
        <w:rPr>
          <w:rFonts w:ascii="Arial" w:hAnsi="Arial" w:cs="Arial"/>
          <w:lang w:val="en-GB"/>
        </w:rPr>
        <w:t xml:space="preserve"> – Sept 2002</w:t>
      </w:r>
    </w:p>
    <w:p w14:paraId="0500BF47" w14:textId="77777777" w:rsidR="00B1375E" w:rsidRPr="00B1375E" w:rsidRDefault="00B1375E" w:rsidP="00B1375E">
      <w:pPr>
        <w:rPr>
          <w:lang w:val="en-GB"/>
        </w:rPr>
      </w:pPr>
    </w:p>
    <w:p w14:paraId="0500BF48" w14:textId="0FC8986A" w:rsidR="001B0741" w:rsidRDefault="001B0741">
      <w:pPr>
        <w:pStyle w:val="Normalbulleted"/>
        <w:rPr>
          <w:rFonts w:ascii="Arial" w:hAnsi="Arial" w:cs="Arial"/>
          <w:lang w:val="en-GB"/>
        </w:rPr>
      </w:pPr>
      <w:r w:rsidRPr="00877FBC">
        <w:rPr>
          <w:rFonts w:ascii="Arial" w:hAnsi="Arial" w:cs="Arial"/>
          <w:lang w:val="en-GB"/>
        </w:rPr>
        <w:t xml:space="preserve">Responsible for developing Waitrose Direct - an online shopping service with over 50,000 registered users, including managing relationships with outsourced web development companies and implementing an online marketing and </w:t>
      </w:r>
      <w:r w:rsidR="008A43B9" w:rsidRPr="00877FBC">
        <w:rPr>
          <w:rFonts w:ascii="Arial" w:hAnsi="Arial" w:cs="Arial"/>
          <w:lang w:val="en-GB"/>
        </w:rPr>
        <w:t>affiliate-based</w:t>
      </w:r>
      <w:r w:rsidRPr="00877FBC">
        <w:rPr>
          <w:rFonts w:ascii="Arial" w:hAnsi="Arial" w:cs="Arial"/>
          <w:lang w:val="en-GB"/>
        </w:rPr>
        <w:t xml:space="preserve"> advertising strategy. Sales increased by 70% year on year.</w:t>
      </w:r>
    </w:p>
    <w:p w14:paraId="0500BF49" w14:textId="77777777" w:rsidR="00877FBC" w:rsidRPr="00877FBC" w:rsidRDefault="00877FBC" w:rsidP="00877FBC">
      <w:pPr>
        <w:pStyle w:val="Normalbulleted"/>
        <w:numPr>
          <w:ilvl w:val="0"/>
          <w:numId w:val="0"/>
        </w:numPr>
        <w:rPr>
          <w:rFonts w:ascii="Arial" w:hAnsi="Arial" w:cs="Arial"/>
          <w:lang w:val="en-GB"/>
        </w:rPr>
      </w:pPr>
    </w:p>
    <w:p w14:paraId="0500BF4A" w14:textId="754773E1" w:rsidR="00605C06" w:rsidRDefault="00605C06" w:rsidP="00605C06">
      <w:pPr>
        <w:pStyle w:val="Normalbulleted"/>
        <w:rPr>
          <w:rFonts w:ascii="Arial" w:hAnsi="Arial" w:cs="Arial"/>
          <w:lang w:val="en-GB"/>
        </w:rPr>
      </w:pPr>
      <w:r w:rsidRPr="00877FBC">
        <w:rPr>
          <w:rFonts w:ascii="Arial" w:hAnsi="Arial" w:cs="Arial"/>
          <w:lang w:val="en-GB"/>
        </w:rPr>
        <w:t xml:space="preserve">Implemented four Management Information Systems to over </w:t>
      </w:r>
      <w:r w:rsidR="009E0368" w:rsidRPr="00877FBC">
        <w:rPr>
          <w:rFonts w:ascii="Arial" w:hAnsi="Arial" w:cs="Arial"/>
          <w:lang w:val="en-GB"/>
        </w:rPr>
        <w:t>one hundred</w:t>
      </w:r>
      <w:r w:rsidRPr="00877FBC">
        <w:rPr>
          <w:rFonts w:ascii="Arial" w:hAnsi="Arial" w:cs="Arial"/>
          <w:lang w:val="en-GB"/>
        </w:rPr>
        <w:t xml:space="preserve"> Waitrose Board and head office staff enabling them to improve margin and better target the product mix.</w:t>
      </w:r>
    </w:p>
    <w:p w14:paraId="0500BF4B" w14:textId="77777777" w:rsidR="00877FBC" w:rsidRPr="00877FBC" w:rsidRDefault="00877FBC" w:rsidP="00877FBC">
      <w:pPr>
        <w:pStyle w:val="Normalbulleted"/>
        <w:numPr>
          <w:ilvl w:val="0"/>
          <w:numId w:val="0"/>
        </w:numPr>
        <w:rPr>
          <w:rFonts w:ascii="Arial" w:hAnsi="Arial" w:cs="Arial"/>
          <w:lang w:val="en-GB"/>
        </w:rPr>
      </w:pPr>
    </w:p>
    <w:p w14:paraId="0500BF4C" w14:textId="60E8226C" w:rsidR="00A46B98" w:rsidRDefault="00877FBC" w:rsidP="00A46B98">
      <w:pPr>
        <w:pStyle w:val="Normalbulleted"/>
        <w:rPr>
          <w:rFonts w:ascii="Arial" w:hAnsi="Arial" w:cs="Arial"/>
          <w:lang w:val="en-GB"/>
        </w:rPr>
      </w:pPr>
      <w:r w:rsidRPr="00877FBC">
        <w:rPr>
          <w:rFonts w:ascii="Arial" w:hAnsi="Arial" w:cs="Arial"/>
          <w:color w:val="000000"/>
          <w:lang w:val="en-GB"/>
        </w:rPr>
        <w:t xml:space="preserve">Led the project team gathering user requirements, managing the system design, build, testing, </w:t>
      </w:r>
      <w:r w:rsidR="00CA51F7" w:rsidRPr="00877FBC">
        <w:rPr>
          <w:rFonts w:ascii="Arial" w:hAnsi="Arial" w:cs="Arial"/>
          <w:color w:val="000000"/>
          <w:lang w:val="en-GB"/>
        </w:rPr>
        <w:t>training,</w:t>
      </w:r>
      <w:r w:rsidRPr="00877FBC">
        <w:rPr>
          <w:rFonts w:ascii="Arial" w:hAnsi="Arial" w:cs="Arial"/>
          <w:color w:val="000000"/>
          <w:lang w:val="en-GB"/>
        </w:rPr>
        <w:t xml:space="preserve"> and documentation for new and existing systems across IT and business departments</w:t>
      </w:r>
      <w:r w:rsidR="00A46B98">
        <w:rPr>
          <w:rFonts w:ascii="Arial" w:hAnsi="Arial" w:cs="Arial"/>
          <w:color w:val="000000"/>
          <w:lang w:val="en-GB"/>
        </w:rPr>
        <w:t xml:space="preserve"> - </w:t>
      </w:r>
      <w:r w:rsidR="00A46B98" w:rsidRPr="00877FBC">
        <w:rPr>
          <w:rFonts w:ascii="Arial" w:hAnsi="Arial" w:cs="Arial"/>
          <w:lang w:val="en-GB"/>
        </w:rPr>
        <w:t xml:space="preserve">gaining </w:t>
      </w:r>
      <w:r w:rsidR="00A46B98">
        <w:rPr>
          <w:rFonts w:ascii="Arial" w:hAnsi="Arial" w:cs="Arial"/>
          <w:lang w:val="en-GB"/>
        </w:rPr>
        <w:t xml:space="preserve">an in-depth </w:t>
      </w:r>
      <w:r w:rsidR="00A46B98" w:rsidRPr="00877FBC">
        <w:rPr>
          <w:rFonts w:ascii="Arial" w:hAnsi="Arial" w:cs="Arial"/>
          <w:lang w:val="en-GB"/>
        </w:rPr>
        <w:t>understanding of all aspects of an FMCG business.</w:t>
      </w:r>
    </w:p>
    <w:p w14:paraId="0500BF4D" w14:textId="77777777" w:rsidR="00877FBC" w:rsidRPr="00877FBC" w:rsidRDefault="00877FBC" w:rsidP="00877FBC">
      <w:pPr>
        <w:pStyle w:val="Normalbulleted"/>
        <w:numPr>
          <w:ilvl w:val="0"/>
          <w:numId w:val="0"/>
        </w:numPr>
        <w:rPr>
          <w:rFonts w:ascii="Arial" w:hAnsi="Arial" w:cs="Arial"/>
          <w:lang w:val="en-GB"/>
        </w:rPr>
      </w:pPr>
    </w:p>
    <w:p w14:paraId="0500BF4E" w14:textId="77777777" w:rsidR="00877FBC" w:rsidRPr="009C2A6D" w:rsidRDefault="00877FBC" w:rsidP="00605C06">
      <w:pPr>
        <w:pStyle w:val="Normalbulleted"/>
        <w:rPr>
          <w:rFonts w:ascii="Arial" w:hAnsi="Arial" w:cs="Arial"/>
          <w:lang w:val="en-GB"/>
        </w:rPr>
      </w:pPr>
      <w:r w:rsidRPr="00877FBC">
        <w:rPr>
          <w:rFonts w:ascii="Arial" w:hAnsi="Arial" w:cs="Arial"/>
          <w:color w:val="000000"/>
          <w:lang w:val="en-GB"/>
        </w:rPr>
        <w:t>Attended in house and external pr</w:t>
      </w:r>
      <w:r w:rsidR="00824A91">
        <w:rPr>
          <w:rFonts w:ascii="Arial" w:hAnsi="Arial" w:cs="Arial"/>
          <w:color w:val="000000"/>
          <w:lang w:val="en-GB"/>
        </w:rPr>
        <w:t xml:space="preserve">oject management courses. </w:t>
      </w:r>
      <w:r w:rsidRPr="00877FBC">
        <w:rPr>
          <w:rFonts w:ascii="Arial" w:hAnsi="Arial" w:cs="Arial"/>
          <w:color w:val="000000"/>
          <w:lang w:val="en-GB"/>
        </w:rPr>
        <w:t>Trained in Neuro Linguistic Programming.</w:t>
      </w:r>
    </w:p>
    <w:p w14:paraId="0500BF4F" w14:textId="77777777" w:rsidR="009C2A6D" w:rsidRDefault="009C2A6D" w:rsidP="009C2A6D">
      <w:pPr>
        <w:pStyle w:val="ListParagraph"/>
        <w:rPr>
          <w:rFonts w:ascii="Arial" w:hAnsi="Arial" w:cs="Arial"/>
          <w:lang w:val="en-GB"/>
        </w:rPr>
      </w:pPr>
    </w:p>
    <w:p w14:paraId="0500BF50" w14:textId="77777777" w:rsidR="00877FBC" w:rsidRPr="00877FBC" w:rsidRDefault="00877FBC" w:rsidP="00877FBC">
      <w:pPr>
        <w:pStyle w:val="Heading1"/>
        <w:rPr>
          <w:rFonts w:ascii="Arial" w:hAnsi="Arial" w:cs="Arial"/>
          <w:sz w:val="20"/>
          <w:szCs w:val="20"/>
        </w:rPr>
      </w:pPr>
      <w:r w:rsidRPr="00877FBC">
        <w:rPr>
          <w:rFonts w:ascii="Arial" w:hAnsi="Arial" w:cs="Arial"/>
          <w:sz w:val="20"/>
          <w:szCs w:val="20"/>
        </w:rPr>
        <w:t>EDUCATION</w:t>
      </w:r>
    </w:p>
    <w:p w14:paraId="0500BF51" w14:textId="77777777" w:rsidR="00877FBC" w:rsidRPr="00877FBC" w:rsidRDefault="00877FBC" w:rsidP="00877FBC">
      <w:pPr>
        <w:spacing w:line="120" w:lineRule="auto"/>
        <w:rPr>
          <w:rFonts w:ascii="Arial" w:hAnsi="Arial" w:cs="Arial"/>
          <w:b/>
          <w:szCs w:val="20"/>
        </w:rPr>
      </w:pPr>
    </w:p>
    <w:p w14:paraId="0500BF52" w14:textId="77777777" w:rsidR="00877FBC" w:rsidRPr="00877FBC" w:rsidRDefault="00877FBC" w:rsidP="00877FBC">
      <w:pPr>
        <w:pStyle w:val="Heading2"/>
        <w:rPr>
          <w:rFonts w:ascii="Arial" w:hAnsi="Arial" w:cs="Arial"/>
        </w:rPr>
      </w:pPr>
      <w:r w:rsidRPr="00877FBC">
        <w:rPr>
          <w:rFonts w:ascii="Arial" w:hAnsi="Arial" w:cs="Arial"/>
        </w:rPr>
        <w:t>UNIVERSITY OF MELBOURNE, MELBOURNE BUSINESS SCHOOL</w:t>
      </w:r>
      <w:r w:rsidRPr="00877FBC">
        <w:rPr>
          <w:rFonts w:ascii="Arial" w:hAnsi="Arial" w:cs="Arial"/>
        </w:rPr>
        <w:tab/>
        <w:t>Melbourne, Australia</w:t>
      </w:r>
    </w:p>
    <w:p w14:paraId="0500BF53" w14:textId="33905C5A" w:rsidR="00877FBC" w:rsidRDefault="00877FBC" w:rsidP="00877FBC">
      <w:pPr>
        <w:pStyle w:val="Heading3"/>
        <w:rPr>
          <w:rFonts w:ascii="Arial" w:hAnsi="Arial" w:cs="Arial"/>
        </w:rPr>
      </w:pPr>
      <w:r w:rsidRPr="00877FBC">
        <w:rPr>
          <w:rFonts w:ascii="Arial" w:hAnsi="Arial" w:cs="Arial"/>
        </w:rPr>
        <w:t>Master of Business Administration</w:t>
      </w:r>
      <w:r w:rsidRPr="00877FBC">
        <w:rPr>
          <w:rFonts w:ascii="Arial" w:hAnsi="Arial" w:cs="Arial"/>
        </w:rPr>
        <w:tab/>
        <w:t xml:space="preserve"> </w:t>
      </w:r>
    </w:p>
    <w:p w14:paraId="0500BF54" w14:textId="77777777" w:rsidR="00877FBC" w:rsidRPr="00877FBC" w:rsidRDefault="00877FBC" w:rsidP="00877FBC"/>
    <w:p w14:paraId="0500BF55" w14:textId="1F3353AE" w:rsidR="00877FBC" w:rsidRDefault="00877FBC" w:rsidP="00877FBC">
      <w:pPr>
        <w:pStyle w:val="Normalbulleted"/>
        <w:rPr>
          <w:rFonts w:ascii="Arial" w:hAnsi="Arial" w:cs="Arial"/>
        </w:rPr>
      </w:pPr>
      <w:r w:rsidRPr="00877FBC">
        <w:rPr>
          <w:rFonts w:ascii="Arial" w:hAnsi="Arial" w:cs="Arial"/>
        </w:rPr>
        <w:t xml:space="preserve">Majored in marketing, including being trained by one of the </w:t>
      </w:r>
      <w:r w:rsidR="008A43B9" w:rsidRPr="00877FBC">
        <w:rPr>
          <w:rFonts w:ascii="Arial" w:hAnsi="Arial" w:cs="Arial"/>
        </w:rPr>
        <w:t>world’s</w:t>
      </w:r>
      <w:r w:rsidRPr="00877FBC">
        <w:rPr>
          <w:rFonts w:ascii="Arial" w:hAnsi="Arial" w:cs="Arial"/>
        </w:rPr>
        <w:t xml:space="preserve"> leading brand consultants.  Project work included development of a positioning campaign for Melbourne Water and marketing strategy for Otway Estates Winery.</w:t>
      </w:r>
    </w:p>
    <w:p w14:paraId="0500BF56" w14:textId="77777777" w:rsidR="00877FBC" w:rsidRPr="00877FBC" w:rsidRDefault="00877FBC" w:rsidP="00877FBC">
      <w:pPr>
        <w:pStyle w:val="Normalbulleted"/>
        <w:numPr>
          <w:ilvl w:val="0"/>
          <w:numId w:val="0"/>
        </w:numPr>
        <w:rPr>
          <w:rFonts w:ascii="Arial" w:hAnsi="Arial" w:cs="Arial"/>
        </w:rPr>
      </w:pPr>
    </w:p>
    <w:p w14:paraId="0500BF57" w14:textId="77777777" w:rsidR="00877FBC" w:rsidRDefault="00877FBC" w:rsidP="00877FBC">
      <w:pPr>
        <w:pStyle w:val="Normalbulleted"/>
        <w:rPr>
          <w:rFonts w:ascii="Arial" w:hAnsi="Arial" w:cs="Arial"/>
        </w:rPr>
      </w:pPr>
      <w:r w:rsidRPr="00877FBC">
        <w:rPr>
          <w:rFonts w:ascii="Arial" w:hAnsi="Arial" w:cs="Arial"/>
          <w:lang w:val="en-GB"/>
        </w:rPr>
        <w:t xml:space="preserve">Achieved H1 in Brand Management, Implementation of Strategy, Consumer Behaviour and Marketing Research subjects. </w:t>
      </w:r>
      <w:r w:rsidRPr="00877FBC">
        <w:rPr>
          <w:rFonts w:ascii="Arial" w:hAnsi="Arial" w:cs="Arial"/>
        </w:rPr>
        <w:t>Awarded Tourism Victoria Bursary for “best project across all programs”.</w:t>
      </w:r>
    </w:p>
    <w:p w14:paraId="0500BF58" w14:textId="77777777" w:rsidR="00877FBC" w:rsidRPr="00877FBC" w:rsidRDefault="00877FBC" w:rsidP="00877FBC">
      <w:pPr>
        <w:pStyle w:val="Normalbulleted"/>
        <w:numPr>
          <w:ilvl w:val="0"/>
          <w:numId w:val="0"/>
        </w:numPr>
        <w:rPr>
          <w:rFonts w:ascii="Arial" w:hAnsi="Arial" w:cs="Arial"/>
        </w:rPr>
      </w:pPr>
    </w:p>
    <w:p w14:paraId="0500BF59" w14:textId="77777777" w:rsidR="00877FBC" w:rsidRDefault="00877FBC" w:rsidP="00877FBC">
      <w:pPr>
        <w:pStyle w:val="Normalbulleted"/>
        <w:rPr>
          <w:rFonts w:ascii="Arial" w:hAnsi="Arial" w:cs="Arial"/>
        </w:rPr>
      </w:pPr>
      <w:r w:rsidRPr="00877FBC">
        <w:rPr>
          <w:rFonts w:ascii="Arial" w:hAnsi="Arial" w:cs="Arial"/>
        </w:rPr>
        <w:t>Selected for the annual MBS / AGSM Deloitte Cup debate.</w:t>
      </w:r>
    </w:p>
    <w:p w14:paraId="0500BF5A" w14:textId="77777777" w:rsidR="00824A91" w:rsidRPr="00877FBC" w:rsidRDefault="00824A91" w:rsidP="00877FBC">
      <w:pPr>
        <w:rPr>
          <w:rFonts w:ascii="Arial" w:hAnsi="Arial" w:cs="Arial"/>
          <w:szCs w:val="20"/>
        </w:rPr>
      </w:pPr>
    </w:p>
    <w:p w14:paraId="0500BF5B" w14:textId="77777777" w:rsidR="00877FBC" w:rsidRPr="00877FBC" w:rsidRDefault="00877FBC" w:rsidP="00877FBC">
      <w:pPr>
        <w:pStyle w:val="Heading2"/>
        <w:rPr>
          <w:rFonts w:ascii="Arial" w:hAnsi="Arial" w:cs="Arial"/>
        </w:rPr>
      </w:pPr>
      <w:r w:rsidRPr="00877FBC">
        <w:rPr>
          <w:rFonts w:ascii="Arial" w:hAnsi="Arial" w:cs="Arial"/>
        </w:rPr>
        <w:t>ASTON UNIVERSITY</w:t>
      </w:r>
      <w:r w:rsidRPr="00877FBC">
        <w:rPr>
          <w:rFonts w:ascii="Arial" w:hAnsi="Arial" w:cs="Arial"/>
        </w:rPr>
        <w:tab/>
        <w:t>Birmingham, UK</w:t>
      </w:r>
    </w:p>
    <w:p w14:paraId="0500BF5C" w14:textId="21E6EFF5" w:rsidR="00877FBC" w:rsidRDefault="00877FBC" w:rsidP="00877FBC">
      <w:pPr>
        <w:pStyle w:val="Heading3"/>
        <w:rPr>
          <w:rFonts w:ascii="Arial" w:hAnsi="Arial" w:cs="Arial"/>
        </w:rPr>
      </w:pPr>
      <w:r w:rsidRPr="00877FBC">
        <w:rPr>
          <w:rFonts w:ascii="Arial" w:hAnsi="Arial" w:cs="Arial"/>
          <w:lang w:val="en-GB"/>
        </w:rPr>
        <w:t>Master of Science in Information Technology</w:t>
      </w:r>
      <w:r w:rsidRPr="00877FBC">
        <w:rPr>
          <w:rFonts w:ascii="Arial" w:hAnsi="Arial" w:cs="Arial"/>
        </w:rPr>
        <w:tab/>
      </w:r>
    </w:p>
    <w:p w14:paraId="0500BF5D" w14:textId="77777777" w:rsidR="00877FBC" w:rsidRPr="00877FBC" w:rsidRDefault="00877FBC" w:rsidP="00877FBC"/>
    <w:p w14:paraId="0500BF5E" w14:textId="77777777" w:rsidR="00877FBC" w:rsidRPr="00877FBC" w:rsidRDefault="00877FBC" w:rsidP="00877FBC">
      <w:pPr>
        <w:pStyle w:val="Normalbulleted"/>
        <w:rPr>
          <w:rFonts w:ascii="Arial" w:hAnsi="Arial" w:cs="Arial"/>
          <w:lang w:val="en-GB"/>
        </w:rPr>
      </w:pPr>
      <w:r w:rsidRPr="00877FBC">
        <w:rPr>
          <w:rFonts w:ascii="Arial" w:hAnsi="Arial" w:cs="Arial"/>
          <w:lang w:val="en-GB"/>
        </w:rPr>
        <w:t>Studied the fundamental aspects of computing technology and the business impacts of IT.</w:t>
      </w:r>
    </w:p>
    <w:p w14:paraId="0500BF5F" w14:textId="77777777" w:rsidR="00877FBC" w:rsidRDefault="00877FBC" w:rsidP="00877FBC">
      <w:pPr>
        <w:rPr>
          <w:rFonts w:ascii="Arial" w:hAnsi="Arial" w:cs="Arial"/>
          <w:szCs w:val="20"/>
        </w:rPr>
      </w:pPr>
    </w:p>
    <w:p w14:paraId="0500BF60" w14:textId="77777777" w:rsidR="00877FBC" w:rsidRPr="00877FBC" w:rsidRDefault="00877FBC" w:rsidP="00877FBC">
      <w:pPr>
        <w:pStyle w:val="Heading2"/>
        <w:rPr>
          <w:rFonts w:ascii="Arial" w:hAnsi="Arial" w:cs="Arial"/>
        </w:rPr>
      </w:pPr>
      <w:r w:rsidRPr="00877FBC">
        <w:rPr>
          <w:rFonts w:ascii="Arial" w:hAnsi="Arial" w:cs="Arial"/>
          <w:lang w:val="en-GB"/>
        </w:rPr>
        <w:t>OXFORD</w:t>
      </w:r>
      <w:r w:rsidRPr="00877FBC">
        <w:rPr>
          <w:rFonts w:ascii="Arial" w:hAnsi="Arial" w:cs="Arial"/>
        </w:rPr>
        <w:t xml:space="preserve"> UNIVERSITY</w:t>
      </w:r>
      <w:r w:rsidRPr="00877FBC">
        <w:rPr>
          <w:rFonts w:ascii="Arial" w:hAnsi="Arial" w:cs="Arial"/>
        </w:rPr>
        <w:tab/>
        <w:t>Oxford, UK</w:t>
      </w:r>
    </w:p>
    <w:p w14:paraId="0500BF61" w14:textId="3AA6891D" w:rsidR="00877FBC" w:rsidRDefault="00877FBC" w:rsidP="00877FBC">
      <w:pPr>
        <w:pStyle w:val="Heading3"/>
      </w:pPr>
      <w:r w:rsidRPr="003557EE">
        <w:rPr>
          <w:rFonts w:ascii="Arial" w:hAnsi="Arial" w:cs="Arial"/>
          <w:lang w:val="en-GB"/>
        </w:rPr>
        <w:t>Bachelor of Arts Honours in Geography</w:t>
      </w:r>
      <w:r w:rsidRPr="00877FBC">
        <w:tab/>
      </w:r>
    </w:p>
    <w:p w14:paraId="0500BF62" w14:textId="77777777" w:rsidR="00B96D7F" w:rsidRDefault="00B96D7F" w:rsidP="00B96D7F"/>
    <w:p w14:paraId="0500BF63" w14:textId="77777777" w:rsidR="00F678D2" w:rsidRDefault="00F678D2">
      <w:pPr>
        <w:pStyle w:val="Heading1"/>
        <w:rPr>
          <w:rFonts w:ascii="Arial" w:hAnsi="Arial" w:cs="Arial"/>
          <w:sz w:val="20"/>
          <w:szCs w:val="20"/>
        </w:rPr>
      </w:pPr>
    </w:p>
    <w:p w14:paraId="0500BF64" w14:textId="3D8BF3F6" w:rsidR="001B0741" w:rsidRDefault="00C67841">
      <w:pPr>
        <w:pStyle w:val="Heading1"/>
        <w:rPr>
          <w:rFonts w:ascii="Arial" w:hAnsi="Arial" w:cs="Arial"/>
          <w:sz w:val="20"/>
          <w:szCs w:val="20"/>
        </w:rPr>
      </w:pPr>
      <w:r>
        <w:rPr>
          <w:rFonts w:ascii="Arial" w:hAnsi="Arial" w:cs="Arial"/>
          <w:sz w:val="20"/>
          <w:szCs w:val="20"/>
        </w:rPr>
        <w:t xml:space="preserve">KEY ACTIVITIES AND INTERESTS </w:t>
      </w:r>
    </w:p>
    <w:p w14:paraId="0500BF65" w14:textId="77777777" w:rsidR="00877FBC" w:rsidRPr="00877FBC" w:rsidRDefault="00877FBC" w:rsidP="00877FBC"/>
    <w:p w14:paraId="52330B4A" w14:textId="1C66C24C" w:rsidR="002F0E71" w:rsidRDefault="002F0E71" w:rsidP="001B0741">
      <w:pPr>
        <w:pStyle w:val="Normalbulleted"/>
        <w:rPr>
          <w:rFonts w:ascii="Arial" w:hAnsi="Arial" w:cs="Arial"/>
        </w:rPr>
      </w:pPr>
      <w:r>
        <w:rPr>
          <w:rFonts w:ascii="Arial" w:hAnsi="Arial" w:cs="Arial"/>
        </w:rPr>
        <w:t>Singapore Employment Pass.</w:t>
      </w:r>
    </w:p>
    <w:p w14:paraId="0500BF67" w14:textId="77777777" w:rsidR="001B0741" w:rsidRPr="00877FBC" w:rsidRDefault="001B0741" w:rsidP="001B0741">
      <w:pPr>
        <w:pStyle w:val="Normalbulleted"/>
        <w:rPr>
          <w:rFonts w:ascii="Arial" w:hAnsi="Arial" w:cs="Arial"/>
        </w:rPr>
      </w:pPr>
      <w:r w:rsidRPr="00877FBC">
        <w:rPr>
          <w:rFonts w:ascii="Arial" w:hAnsi="Arial" w:cs="Arial"/>
        </w:rPr>
        <w:t>Producer of musicals for own theatre company.</w:t>
      </w:r>
    </w:p>
    <w:p w14:paraId="0500BF68" w14:textId="7C3DFB27" w:rsidR="009C2A6D" w:rsidRDefault="00451BED" w:rsidP="009C2A6D">
      <w:pPr>
        <w:pStyle w:val="Normalbulleted"/>
        <w:rPr>
          <w:rStyle w:val="Emphasis"/>
          <w:rFonts w:ascii="Arial" w:hAnsi="Arial" w:cs="Arial"/>
          <w:bCs w:val="0"/>
        </w:rPr>
      </w:pPr>
      <w:r w:rsidRPr="00A46B98">
        <w:rPr>
          <w:rFonts w:ascii="Arial" w:hAnsi="Arial" w:cs="Arial"/>
        </w:rPr>
        <w:t xml:space="preserve">Volunteer work for </w:t>
      </w:r>
      <w:r w:rsidR="002F0E71">
        <w:rPr>
          <w:rFonts w:ascii="Arial" w:hAnsi="Arial" w:cs="Arial"/>
        </w:rPr>
        <w:t xml:space="preserve">British </w:t>
      </w:r>
      <w:r w:rsidR="00096F46">
        <w:rPr>
          <w:rFonts w:ascii="Arial" w:hAnsi="Arial" w:cs="Arial"/>
        </w:rPr>
        <w:t>Scout</w:t>
      </w:r>
      <w:r w:rsidR="002F0E71">
        <w:rPr>
          <w:rFonts w:ascii="Arial" w:hAnsi="Arial" w:cs="Arial"/>
        </w:rPr>
        <w:t>ing Overseas</w:t>
      </w:r>
      <w:r w:rsidRPr="00A46B98">
        <w:rPr>
          <w:rStyle w:val="Emphasis"/>
          <w:rFonts w:ascii="Arial" w:hAnsi="Arial" w:cs="Arial"/>
          <w:b w:val="0"/>
          <w:color w:val="000000"/>
        </w:rPr>
        <w:t>.</w:t>
      </w:r>
    </w:p>
    <w:p w14:paraId="0500BF69" w14:textId="77777777" w:rsidR="009C2A6D" w:rsidRPr="009A725B" w:rsidRDefault="009C2A6D" w:rsidP="009C2A6D">
      <w:pPr>
        <w:pStyle w:val="Normalbulleted"/>
        <w:rPr>
          <w:rStyle w:val="Emphasis"/>
          <w:rFonts w:ascii="Arial" w:hAnsi="Arial" w:cs="Arial"/>
          <w:bCs w:val="0"/>
        </w:rPr>
      </w:pPr>
      <w:r w:rsidRPr="009C2A6D">
        <w:rPr>
          <w:rStyle w:val="Emphasis"/>
          <w:rFonts w:ascii="Arial" w:hAnsi="Arial" w:cs="Arial"/>
          <w:b w:val="0"/>
          <w:bCs w:val="0"/>
        </w:rPr>
        <w:t>Refere</w:t>
      </w:r>
      <w:r w:rsidR="009007EB">
        <w:rPr>
          <w:rStyle w:val="Emphasis"/>
          <w:rFonts w:ascii="Arial" w:hAnsi="Arial" w:cs="Arial"/>
          <w:b w:val="0"/>
          <w:bCs w:val="0"/>
        </w:rPr>
        <w:t>nc</w:t>
      </w:r>
      <w:r w:rsidRPr="009C2A6D">
        <w:rPr>
          <w:rStyle w:val="Emphasis"/>
          <w:rFonts w:ascii="Arial" w:hAnsi="Arial" w:cs="Arial"/>
          <w:b w:val="0"/>
          <w:bCs w:val="0"/>
        </w:rPr>
        <w:t>es available on request</w:t>
      </w:r>
      <w:r>
        <w:rPr>
          <w:rStyle w:val="Emphasis"/>
          <w:rFonts w:ascii="Arial" w:hAnsi="Arial" w:cs="Arial"/>
          <w:b w:val="0"/>
          <w:bCs w:val="0"/>
        </w:rPr>
        <w:t>.</w:t>
      </w:r>
    </w:p>
    <w:p w14:paraId="737D2361" w14:textId="77777777" w:rsidR="009A725B" w:rsidRDefault="009A725B" w:rsidP="009A725B">
      <w:pPr>
        <w:pStyle w:val="Normalbulleted"/>
        <w:numPr>
          <w:ilvl w:val="0"/>
          <w:numId w:val="0"/>
        </w:numPr>
        <w:ind w:left="245" w:hanging="245"/>
        <w:rPr>
          <w:rStyle w:val="Emphasis"/>
          <w:rFonts w:ascii="Arial" w:hAnsi="Arial" w:cs="Arial"/>
          <w:b w:val="0"/>
          <w:bCs w:val="0"/>
        </w:rPr>
      </w:pPr>
    </w:p>
    <w:sectPr w:rsidR="009A725B" w:rsidSect="00AA2C5C">
      <w:headerReference w:type="even" r:id="rId12"/>
      <w:headerReference w:type="default" r:id="rId13"/>
      <w:footerReference w:type="even" r:id="rId14"/>
      <w:footerReference w:type="default" r:id="rId15"/>
      <w:headerReference w:type="first" r:id="rId16"/>
      <w:footerReference w:type="first" r:id="rId17"/>
      <w:pgSz w:w="11907" w:h="16840" w:code="9"/>
      <w:pgMar w:top="1079" w:right="1109" w:bottom="426"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24668" w14:textId="77777777" w:rsidR="00AA2C5C" w:rsidRDefault="00AA2C5C">
      <w:r>
        <w:separator/>
      </w:r>
    </w:p>
  </w:endnote>
  <w:endnote w:type="continuationSeparator" w:id="0">
    <w:p w14:paraId="24764BB8" w14:textId="77777777" w:rsidR="00AA2C5C" w:rsidRDefault="00AA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36BB" w14:textId="77777777" w:rsidR="003916CD" w:rsidRDefault="0039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D83FB" w14:textId="1D1E0435" w:rsidR="003916CD" w:rsidRDefault="00391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2C169" w14:textId="333FE3E7" w:rsidR="003916CD" w:rsidRDefault="0039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02271" w14:textId="77777777" w:rsidR="00AA2C5C" w:rsidRDefault="00AA2C5C">
      <w:r>
        <w:separator/>
      </w:r>
    </w:p>
  </w:footnote>
  <w:footnote w:type="continuationSeparator" w:id="0">
    <w:p w14:paraId="5FB75291" w14:textId="77777777" w:rsidR="00AA2C5C" w:rsidRDefault="00AA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DBA4" w14:textId="77777777" w:rsidR="003916CD" w:rsidRDefault="0039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0BF6E" w14:textId="77777777" w:rsidR="003557EE" w:rsidRDefault="003557EE">
    <w:pPr>
      <w:pStyle w:val="Header"/>
      <w:jc w:val="right"/>
      <w:rPr>
        <w:i/>
        <w:spacing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7A65F" w14:textId="77777777" w:rsidR="003916CD" w:rsidRDefault="0039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960B5"/>
    <w:multiLevelType w:val="hybridMultilevel"/>
    <w:tmpl w:val="B5365B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8C32540"/>
    <w:multiLevelType w:val="singleLevel"/>
    <w:tmpl w:val="301E49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D557F"/>
    <w:multiLevelType w:val="hybridMultilevel"/>
    <w:tmpl w:val="76701E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CE75595"/>
    <w:multiLevelType w:val="hybridMultilevel"/>
    <w:tmpl w:val="F1F258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5914B79"/>
    <w:multiLevelType w:val="hybridMultilevel"/>
    <w:tmpl w:val="6846C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A97423"/>
    <w:multiLevelType w:val="hybridMultilevel"/>
    <w:tmpl w:val="672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65529F"/>
    <w:multiLevelType w:val="hybridMultilevel"/>
    <w:tmpl w:val="B01A6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C5B1D62"/>
    <w:multiLevelType w:val="hybridMultilevel"/>
    <w:tmpl w:val="86BC4D8A"/>
    <w:lvl w:ilvl="0" w:tplc="B298229A">
      <w:start w:val="1"/>
      <w:numFmt w:val="bullet"/>
      <w:pStyle w:val="Normalbulleted"/>
      <w:lvlText w:val=""/>
      <w:lvlJc w:val="left"/>
      <w:pPr>
        <w:tabs>
          <w:tab w:val="num" w:pos="245"/>
        </w:tabs>
        <w:ind w:left="245" w:hanging="245"/>
      </w:pPr>
      <w:rPr>
        <w:rFonts w:ascii="Symbol" w:hAnsi="Symbol" w:hint="default"/>
      </w:rPr>
    </w:lvl>
    <w:lvl w:ilvl="1" w:tplc="88D00274">
      <w:start w:val="1"/>
      <w:numFmt w:val="bullet"/>
      <w:lvlText w:val=""/>
      <w:lvlJc w:val="left"/>
      <w:pPr>
        <w:tabs>
          <w:tab w:val="num" w:pos="340"/>
        </w:tabs>
        <w:ind w:left="340" w:hanging="34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B5385"/>
    <w:multiLevelType w:val="hybridMultilevel"/>
    <w:tmpl w:val="AC3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21BB0"/>
    <w:multiLevelType w:val="hybridMultilevel"/>
    <w:tmpl w:val="B5805C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705836729">
    <w:abstractNumId w:val="7"/>
  </w:num>
  <w:num w:numId="2" w16cid:durableId="1233538522">
    <w:abstractNumId w:val="5"/>
  </w:num>
  <w:num w:numId="3" w16cid:durableId="721636913">
    <w:abstractNumId w:val="1"/>
  </w:num>
  <w:num w:numId="4" w16cid:durableId="905728646">
    <w:abstractNumId w:val="4"/>
  </w:num>
  <w:num w:numId="5" w16cid:durableId="1364939598">
    <w:abstractNumId w:val="7"/>
  </w:num>
  <w:num w:numId="6" w16cid:durableId="80221979">
    <w:abstractNumId w:val="7"/>
  </w:num>
  <w:num w:numId="7" w16cid:durableId="1711495900">
    <w:abstractNumId w:val="7"/>
  </w:num>
  <w:num w:numId="8" w16cid:durableId="1246691927">
    <w:abstractNumId w:val="7"/>
  </w:num>
  <w:num w:numId="9" w16cid:durableId="1371109028">
    <w:abstractNumId w:val="7"/>
  </w:num>
  <w:num w:numId="10" w16cid:durableId="589393617">
    <w:abstractNumId w:val="7"/>
  </w:num>
  <w:num w:numId="11" w16cid:durableId="166097029">
    <w:abstractNumId w:val="7"/>
  </w:num>
  <w:num w:numId="12" w16cid:durableId="98985982">
    <w:abstractNumId w:val="8"/>
  </w:num>
  <w:num w:numId="13" w16cid:durableId="542638095">
    <w:abstractNumId w:val="7"/>
  </w:num>
  <w:num w:numId="14" w16cid:durableId="2103992695">
    <w:abstractNumId w:val="7"/>
  </w:num>
  <w:num w:numId="15" w16cid:durableId="815342972">
    <w:abstractNumId w:val="7"/>
  </w:num>
  <w:num w:numId="16" w16cid:durableId="778261752">
    <w:abstractNumId w:val="9"/>
  </w:num>
  <w:num w:numId="17" w16cid:durableId="353771252">
    <w:abstractNumId w:val="2"/>
  </w:num>
  <w:num w:numId="18" w16cid:durableId="1881553791">
    <w:abstractNumId w:val="3"/>
  </w:num>
  <w:num w:numId="19" w16cid:durableId="651450987">
    <w:abstractNumId w:val="0"/>
  </w:num>
  <w:num w:numId="20" w16cid:durableId="58923649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E86"/>
    <w:rsid w:val="000051EF"/>
    <w:rsid w:val="00010FC0"/>
    <w:rsid w:val="00015BEC"/>
    <w:rsid w:val="0002176E"/>
    <w:rsid w:val="00031F08"/>
    <w:rsid w:val="00050FED"/>
    <w:rsid w:val="0007059D"/>
    <w:rsid w:val="00083DBA"/>
    <w:rsid w:val="00096F46"/>
    <w:rsid w:val="000B0245"/>
    <w:rsid w:val="000B0369"/>
    <w:rsid w:val="000B442B"/>
    <w:rsid w:val="000B78D7"/>
    <w:rsid w:val="000B7D8E"/>
    <w:rsid w:val="000C1F0F"/>
    <w:rsid w:val="000D2D00"/>
    <w:rsid w:val="000E3199"/>
    <w:rsid w:val="000E498D"/>
    <w:rsid w:val="000F4223"/>
    <w:rsid w:val="000F48B8"/>
    <w:rsid w:val="0010563F"/>
    <w:rsid w:val="0010607E"/>
    <w:rsid w:val="00107312"/>
    <w:rsid w:val="00112A4C"/>
    <w:rsid w:val="0012087D"/>
    <w:rsid w:val="00127D9A"/>
    <w:rsid w:val="00133130"/>
    <w:rsid w:val="001334F8"/>
    <w:rsid w:val="00146B13"/>
    <w:rsid w:val="001545AE"/>
    <w:rsid w:val="00157399"/>
    <w:rsid w:val="00160BE8"/>
    <w:rsid w:val="001657D7"/>
    <w:rsid w:val="001751A3"/>
    <w:rsid w:val="00183DC7"/>
    <w:rsid w:val="001861FA"/>
    <w:rsid w:val="00186D58"/>
    <w:rsid w:val="001914CB"/>
    <w:rsid w:val="00197FC3"/>
    <w:rsid w:val="001A3785"/>
    <w:rsid w:val="001A7F63"/>
    <w:rsid w:val="001B0741"/>
    <w:rsid w:val="001B7723"/>
    <w:rsid w:val="001C5152"/>
    <w:rsid w:val="001D30EB"/>
    <w:rsid w:val="001E0824"/>
    <w:rsid w:val="001E35B3"/>
    <w:rsid w:val="001E5326"/>
    <w:rsid w:val="0020483B"/>
    <w:rsid w:val="00205F5B"/>
    <w:rsid w:val="0020771F"/>
    <w:rsid w:val="002126AA"/>
    <w:rsid w:val="0021442B"/>
    <w:rsid w:val="00214B6C"/>
    <w:rsid w:val="00215B2A"/>
    <w:rsid w:val="00217D7E"/>
    <w:rsid w:val="00220750"/>
    <w:rsid w:val="002233D7"/>
    <w:rsid w:val="00236CA9"/>
    <w:rsid w:val="00247BA8"/>
    <w:rsid w:val="002657AF"/>
    <w:rsid w:val="00267A03"/>
    <w:rsid w:val="0027493A"/>
    <w:rsid w:val="0028385E"/>
    <w:rsid w:val="0028477E"/>
    <w:rsid w:val="0028766A"/>
    <w:rsid w:val="00290E8B"/>
    <w:rsid w:val="0029279B"/>
    <w:rsid w:val="002974E3"/>
    <w:rsid w:val="002B0914"/>
    <w:rsid w:val="002B45A1"/>
    <w:rsid w:val="002B744F"/>
    <w:rsid w:val="002C68D3"/>
    <w:rsid w:val="002D3332"/>
    <w:rsid w:val="002D362B"/>
    <w:rsid w:val="002E6422"/>
    <w:rsid w:val="002E7591"/>
    <w:rsid w:val="002F0E71"/>
    <w:rsid w:val="003004D2"/>
    <w:rsid w:val="00300AA6"/>
    <w:rsid w:val="00306915"/>
    <w:rsid w:val="00306D7B"/>
    <w:rsid w:val="00307DC5"/>
    <w:rsid w:val="00312DDE"/>
    <w:rsid w:val="00321414"/>
    <w:rsid w:val="00324062"/>
    <w:rsid w:val="0032446E"/>
    <w:rsid w:val="003315B3"/>
    <w:rsid w:val="003346B8"/>
    <w:rsid w:val="00341B19"/>
    <w:rsid w:val="00353390"/>
    <w:rsid w:val="003536B6"/>
    <w:rsid w:val="003557EE"/>
    <w:rsid w:val="003626C3"/>
    <w:rsid w:val="003654E7"/>
    <w:rsid w:val="00370EEB"/>
    <w:rsid w:val="00381664"/>
    <w:rsid w:val="00382432"/>
    <w:rsid w:val="00384095"/>
    <w:rsid w:val="00386FC7"/>
    <w:rsid w:val="003916CD"/>
    <w:rsid w:val="003A280B"/>
    <w:rsid w:val="003A475E"/>
    <w:rsid w:val="003A5F71"/>
    <w:rsid w:val="003A7997"/>
    <w:rsid w:val="003A7C7C"/>
    <w:rsid w:val="003C4D42"/>
    <w:rsid w:val="003C6211"/>
    <w:rsid w:val="003D1F9F"/>
    <w:rsid w:val="003E3F9F"/>
    <w:rsid w:val="003F08C7"/>
    <w:rsid w:val="00410B9F"/>
    <w:rsid w:val="00416084"/>
    <w:rsid w:val="00427E9F"/>
    <w:rsid w:val="00431D52"/>
    <w:rsid w:val="00435F6C"/>
    <w:rsid w:val="0044207B"/>
    <w:rsid w:val="00443FA0"/>
    <w:rsid w:val="00450114"/>
    <w:rsid w:val="00451BED"/>
    <w:rsid w:val="00453512"/>
    <w:rsid w:val="00457081"/>
    <w:rsid w:val="00474E6D"/>
    <w:rsid w:val="004755E6"/>
    <w:rsid w:val="0048338B"/>
    <w:rsid w:val="0048677A"/>
    <w:rsid w:val="00493EB8"/>
    <w:rsid w:val="004A160E"/>
    <w:rsid w:val="004A2DE6"/>
    <w:rsid w:val="004A6BF3"/>
    <w:rsid w:val="004A6FA7"/>
    <w:rsid w:val="004A77B0"/>
    <w:rsid w:val="004C2C67"/>
    <w:rsid w:val="004D7AC0"/>
    <w:rsid w:val="004E06A6"/>
    <w:rsid w:val="004E2FAE"/>
    <w:rsid w:val="004E663F"/>
    <w:rsid w:val="00501DB3"/>
    <w:rsid w:val="00511335"/>
    <w:rsid w:val="00512840"/>
    <w:rsid w:val="00520D90"/>
    <w:rsid w:val="005239A5"/>
    <w:rsid w:val="00530B97"/>
    <w:rsid w:val="00544C17"/>
    <w:rsid w:val="00547585"/>
    <w:rsid w:val="00553EFE"/>
    <w:rsid w:val="005562AA"/>
    <w:rsid w:val="00562980"/>
    <w:rsid w:val="005631CB"/>
    <w:rsid w:val="005851C6"/>
    <w:rsid w:val="00586B7C"/>
    <w:rsid w:val="00592333"/>
    <w:rsid w:val="00592AA6"/>
    <w:rsid w:val="00596C5B"/>
    <w:rsid w:val="0059739B"/>
    <w:rsid w:val="005A25CF"/>
    <w:rsid w:val="005A32AF"/>
    <w:rsid w:val="005A48FB"/>
    <w:rsid w:val="005A4E2D"/>
    <w:rsid w:val="005A53F9"/>
    <w:rsid w:val="005B05DE"/>
    <w:rsid w:val="005D3214"/>
    <w:rsid w:val="005D3F40"/>
    <w:rsid w:val="005D60EF"/>
    <w:rsid w:val="005D7214"/>
    <w:rsid w:val="005E2879"/>
    <w:rsid w:val="005E4900"/>
    <w:rsid w:val="00601499"/>
    <w:rsid w:val="00605C06"/>
    <w:rsid w:val="00606B66"/>
    <w:rsid w:val="00612B0D"/>
    <w:rsid w:val="00614322"/>
    <w:rsid w:val="00614E60"/>
    <w:rsid w:val="00617D8F"/>
    <w:rsid w:val="00643355"/>
    <w:rsid w:val="0065320F"/>
    <w:rsid w:val="00662865"/>
    <w:rsid w:val="00670FB7"/>
    <w:rsid w:val="0067176A"/>
    <w:rsid w:val="006725D9"/>
    <w:rsid w:val="00673840"/>
    <w:rsid w:val="00673D31"/>
    <w:rsid w:val="006763DD"/>
    <w:rsid w:val="00676751"/>
    <w:rsid w:val="00676859"/>
    <w:rsid w:val="006812AE"/>
    <w:rsid w:val="00682439"/>
    <w:rsid w:val="006A5432"/>
    <w:rsid w:val="006B33BD"/>
    <w:rsid w:val="006C0781"/>
    <w:rsid w:val="006C1C50"/>
    <w:rsid w:val="006C2883"/>
    <w:rsid w:val="006C306D"/>
    <w:rsid w:val="006C535E"/>
    <w:rsid w:val="006D5AC6"/>
    <w:rsid w:val="006E487D"/>
    <w:rsid w:val="006E53A7"/>
    <w:rsid w:val="006F005B"/>
    <w:rsid w:val="00705140"/>
    <w:rsid w:val="007178FB"/>
    <w:rsid w:val="00723823"/>
    <w:rsid w:val="00727C2C"/>
    <w:rsid w:val="00741A29"/>
    <w:rsid w:val="00743D5F"/>
    <w:rsid w:val="007471B1"/>
    <w:rsid w:val="00753E28"/>
    <w:rsid w:val="00766057"/>
    <w:rsid w:val="007676B6"/>
    <w:rsid w:val="00771B7E"/>
    <w:rsid w:val="00782A66"/>
    <w:rsid w:val="00795A3B"/>
    <w:rsid w:val="007A56A9"/>
    <w:rsid w:val="007C0C77"/>
    <w:rsid w:val="007C369D"/>
    <w:rsid w:val="007C7D2B"/>
    <w:rsid w:val="007D6E5D"/>
    <w:rsid w:val="007E0091"/>
    <w:rsid w:val="007E0CB3"/>
    <w:rsid w:val="007E4E30"/>
    <w:rsid w:val="007F0F0D"/>
    <w:rsid w:val="007F3BC4"/>
    <w:rsid w:val="00824A91"/>
    <w:rsid w:val="00825211"/>
    <w:rsid w:val="00826034"/>
    <w:rsid w:val="00832D9A"/>
    <w:rsid w:val="00844CAC"/>
    <w:rsid w:val="00853129"/>
    <w:rsid w:val="00853F1A"/>
    <w:rsid w:val="00857687"/>
    <w:rsid w:val="00863CA8"/>
    <w:rsid w:val="00866FD1"/>
    <w:rsid w:val="00871470"/>
    <w:rsid w:val="008774D4"/>
    <w:rsid w:val="00877FBC"/>
    <w:rsid w:val="008A43B9"/>
    <w:rsid w:val="008A7D89"/>
    <w:rsid w:val="008B43CD"/>
    <w:rsid w:val="008B7093"/>
    <w:rsid w:val="008C024D"/>
    <w:rsid w:val="008D7021"/>
    <w:rsid w:val="009007EB"/>
    <w:rsid w:val="00901D26"/>
    <w:rsid w:val="00904A9C"/>
    <w:rsid w:val="00907473"/>
    <w:rsid w:val="00914EE7"/>
    <w:rsid w:val="00934A43"/>
    <w:rsid w:val="00937415"/>
    <w:rsid w:val="00951D33"/>
    <w:rsid w:val="00962D41"/>
    <w:rsid w:val="0096397C"/>
    <w:rsid w:val="009667A7"/>
    <w:rsid w:val="00970490"/>
    <w:rsid w:val="00971989"/>
    <w:rsid w:val="00971F0C"/>
    <w:rsid w:val="00976CFA"/>
    <w:rsid w:val="00983D81"/>
    <w:rsid w:val="00990FB8"/>
    <w:rsid w:val="00996073"/>
    <w:rsid w:val="009A55B3"/>
    <w:rsid w:val="009A725B"/>
    <w:rsid w:val="009A7DB9"/>
    <w:rsid w:val="009B051D"/>
    <w:rsid w:val="009B09B0"/>
    <w:rsid w:val="009C2A6D"/>
    <w:rsid w:val="009C2E6E"/>
    <w:rsid w:val="009C3046"/>
    <w:rsid w:val="009E0368"/>
    <w:rsid w:val="009E068E"/>
    <w:rsid w:val="009E1805"/>
    <w:rsid w:val="009F4081"/>
    <w:rsid w:val="00A028BB"/>
    <w:rsid w:val="00A04BD6"/>
    <w:rsid w:val="00A04E28"/>
    <w:rsid w:val="00A16211"/>
    <w:rsid w:val="00A20B04"/>
    <w:rsid w:val="00A33EB6"/>
    <w:rsid w:val="00A40DAE"/>
    <w:rsid w:val="00A41772"/>
    <w:rsid w:val="00A46B98"/>
    <w:rsid w:val="00A54D07"/>
    <w:rsid w:val="00A61DE9"/>
    <w:rsid w:val="00A641ED"/>
    <w:rsid w:val="00A82B0C"/>
    <w:rsid w:val="00A902DA"/>
    <w:rsid w:val="00A91E86"/>
    <w:rsid w:val="00AA2C5C"/>
    <w:rsid w:val="00AB1510"/>
    <w:rsid w:val="00AB3E34"/>
    <w:rsid w:val="00AB7956"/>
    <w:rsid w:val="00AC134E"/>
    <w:rsid w:val="00AC1EB6"/>
    <w:rsid w:val="00B0188F"/>
    <w:rsid w:val="00B0529A"/>
    <w:rsid w:val="00B1375E"/>
    <w:rsid w:val="00B150F5"/>
    <w:rsid w:val="00B22225"/>
    <w:rsid w:val="00B22C10"/>
    <w:rsid w:val="00B2720A"/>
    <w:rsid w:val="00B30316"/>
    <w:rsid w:val="00B33D23"/>
    <w:rsid w:val="00B71357"/>
    <w:rsid w:val="00B737BF"/>
    <w:rsid w:val="00B74A59"/>
    <w:rsid w:val="00B7585F"/>
    <w:rsid w:val="00B8152C"/>
    <w:rsid w:val="00B82A80"/>
    <w:rsid w:val="00B82FEE"/>
    <w:rsid w:val="00B93577"/>
    <w:rsid w:val="00B96D6F"/>
    <w:rsid w:val="00B96D7F"/>
    <w:rsid w:val="00BA3186"/>
    <w:rsid w:val="00BB2FA0"/>
    <w:rsid w:val="00BB7009"/>
    <w:rsid w:val="00BB7DA2"/>
    <w:rsid w:val="00BC03ED"/>
    <w:rsid w:val="00BC1753"/>
    <w:rsid w:val="00BC6B61"/>
    <w:rsid w:val="00BC7B58"/>
    <w:rsid w:val="00BD23EB"/>
    <w:rsid w:val="00BD7CF0"/>
    <w:rsid w:val="00BE652E"/>
    <w:rsid w:val="00BF2F1B"/>
    <w:rsid w:val="00C05F6A"/>
    <w:rsid w:val="00C06D11"/>
    <w:rsid w:val="00C24D12"/>
    <w:rsid w:val="00C27A1E"/>
    <w:rsid w:val="00C27BBA"/>
    <w:rsid w:val="00C30FA7"/>
    <w:rsid w:val="00C32083"/>
    <w:rsid w:val="00C3480B"/>
    <w:rsid w:val="00C35BBA"/>
    <w:rsid w:val="00C42F00"/>
    <w:rsid w:val="00C52ED2"/>
    <w:rsid w:val="00C623E3"/>
    <w:rsid w:val="00C634CA"/>
    <w:rsid w:val="00C67841"/>
    <w:rsid w:val="00C737A2"/>
    <w:rsid w:val="00C80461"/>
    <w:rsid w:val="00C819D8"/>
    <w:rsid w:val="00C83BDE"/>
    <w:rsid w:val="00C9204A"/>
    <w:rsid w:val="00CA51F7"/>
    <w:rsid w:val="00CB28FD"/>
    <w:rsid w:val="00CB3180"/>
    <w:rsid w:val="00CB3D83"/>
    <w:rsid w:val="00CC5564"/>
    <w:rsid w:val="00CC772C"/>
    <w:rsid w:val="00CD2BCA"/>
    <w:rsid w:val="00CD60E6"/>
    <w:rsid w:val="00CE2A38"/>
    <w:rsid w:val="00CE2BF9"/>
    <w:rsid w:val="00CE6522"/>
    <w:rsid w:val="00CF01D4"/>
    <w:rsid w:val="00CF04DE"/>
    <w:rsid w:val="00CF099F"/>
    <w:rsid w:val="00CF25A2"/>
    <w:rsid w:val="00CF39A0"/>
    <w:rsid w:val="00CF6535"/>
    <w:rsid w:val="00D00FB8"/>
    <w:rsid w:val="00D03174"/>
    <w:rsid w:val="00D102E5"/>
    <w:rsid w:val="00D14D4E"/>
    <w:rsid w:val="00D17DBD"/>
    <w:rsid w:val="00D27430"/>
    <w:rsid w:val="00D30D33"/>
    <w:rsid w:val="00D34181"/>
    <w:rsid w:val="00D36F4E"/>
    <w:rsid w:val="00D432B7"/>
    <w:rsid w:val="00D51C12"/>
    <w:rsid w:val="00D5290D"/>
    <w:rsid w:val="00D61337"/>
    <w:rsid w:val="00D6505E"/>
    <w:rsid w:val="00D6592B"/>
    <w:rsid w:val="00D6751A"/>
    <w:rsid w:val="00D677BB"/>
    <w:rsid w:val="00D77880"/>
    <w:rsid w:val="00D826FC"/>
    <w:rsid w:val="00D82FB9"/>
    <w:rsid w:val="00D83AD3"/>
    <w:rsid w:val="00D91C7E"/>
    <w:rsid w:val="00D91CB7"/>
    <w:rsid w:val="00D92093"/>
    <w:rsid w:val="00D93F75"/>
    <w:rsid w:val="00DA0D87"/>
    <w:rsid w:val="00DA2437"/>
    <w:rsid w:val="00DA4008"/>
    <w:rsid w:val="00DA6762"/>
    <w:rsid w:val="00DA79D5"/>
    <w:rsid w:val="00DB5F47"/>
    <w:rsid w:val="00DC45AD"/>
    <w:rsid w:val="00DC4773"/>
    <w:rsid w:val="00DE2392"/>
    <w:rsid w:val="00DF541A"/>
    <w:rsid w:val="00DF6CDB"/>
    <w:rsid w:val="00E04514"/>
    <w:rsid w:val="00E05E43"/>
    <w:rsid w:val="00E1216D"/>
    <w:rsid w:val="00E207BD"/>
    <w:rsid w:val="00E22B8B"/>
    <w:rsid w:val="00E2504B"/>
    <w:rsid w:val="00E3172E"/>
    <w:rsid w:val="00E40FFF"/>
    <w:rsid w:val="00E47411"/>
    <w:rsid w:val="00E52050"/>
    <w:rsid w:val="00E52C04"/>
    <w:rsid w:val="00E54500"/>
    <w:rsid w:val="00E55267"/>
    <w:rsid w:val="00E61BF5"/>
    <w:rsid w:val="00E63F16"/>
    <w:rsid w:val="00E71ABD"/>
    <w:rsid w:val="00E7609D"/>
    <w:rsid w:val="00E87E70"/>
    <w:rsid w:val="00EA5705"/>
    <w:rsid w:val="00EA5950"/>
    <w:rsid w:val="00EA7961"/>
    <w:rsid w:val="00EB019A"/>
    <w:rsid w:val="00EB2746"/>
    <w:rsid w:val="00EC6608"/>
    <w:rsid w:val="00EC6FD9"/>
    <w:rsid w:val="00ED1BE1"/>
    <w:rsid w:val="00ED5DDA"/>
    <w:rsid w:val="00ED78BA"/>
    <w:rsid w:val="00EF7315"/>
    <w:rsid w:val="00EF7A98"/>
    <w:rsid w:val="00F0599D"/>
    <w:rsid w:val="00F11F1F"/>
    <w:rsid w:val="00F14F47"/>
    <w:rsid w:val="00F26707"/>
    <w:rsid w:val="00F27879"/>
    <w:rsid w:val="00F31083"/>
    <w:rsid w:val="00F34F9A"/>
    <w:rsid w:val="00F36F8D"/>
    <w:rsid w:val="00F44CA2"/>
    <w:rsid w:val="00F50473"/>
    <w:rsid w:val="00F5097E"/>
    <w:rsid w:val="00F53229"/>
    <w:rsid w:val="00F678D2"/>
    <w:rsid w:val="00F71635"/>
    <w:rsid w:val="00F75A3C"/>
    <w:rsid w:val="00F9377F"/>
    <w:rsid w:val="00F977FF"/>
    <w:rsid w:val="00FA10E2"/>
    <w:rsid w:val="00FC4EDF"/>
    <w:rsid w:val="00FD58DD"/>
    <w:rsid w:val="00FF5644"/>
    <w:rsid w:val="00FF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00BEA1"/>
  <w15:docId w15:val="{08EE7565-CCE5-4386-9B37-B955B48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E5D"/>
    <w:pPr>
      <w:jc w:val="both"/>
    </w:pPr>
    <w:rPr>
      <w:szCs w:val="24"/>
      <w:lang w:val="en-US" w:eastAsia="en-US"/>
    </w:rPr>
  </w:style>
  <w:style w:type="paragraph" w:styleId="Heading1">
    <w:name w:val="heading 1"/>
    <w:basedOn w:val="Normal"/>
    <w:next w:val="Normal"/>
    <w:qFormat/>
    <w:rsid w:val="007D6E5D"/>
    <w:pPr>
      <w:pBdr>
        <w:top w:val="single" w:sz="4" w:space="1" w:color="auto"/>
      </w:pBdr>
      <w:outlineLvl w:val="0"/>
    </w:pPr>
    <w:rPr>
      <w:b/>
      <w:sz w:val="24"/>
    </w:rPr>
  </w:style>
  <w:style w:type="paragraph" w:styleId="Heading2">
    <w:name w:val="heading 2"/>
    <w:basedOn w:val="Normal"/>
    <w:next w:val="Normal"/>
    <w:qFormat/>
    <w:rsid w:val="007D6E5D"/>
    <w:pPr>
      <w:tabs>
        <w:tab w:val="right" w:pos="9900"/>
      </w:tabs>
      <w:outlineLvl w:val="1"/>
    </w:pPr>
    <w:rPr>
      <w:b/>
      <w:szCs w:val="20"/>
    </w:rPr>
  </w:style>
  <w:style w:type="paragraph" w:styleId="Heading3">
    <w:name w:val="heading 3"/>
    <w:basedOn w:val="Normal"/>
    <w:next w:val="Normal"/>
    <w:qFormat/>
    <w:rsid w:val="007D6E5D"/>
    <w:pPr>
      <w:tabs>
        <w:tab w:val="right" w:pos="9900"/>
      </w:tabs>
      <w:outlineLvl w:val="2"/>
    </w:pPr>
    <w:rPr>
      <w:b/>
      <w:i/>
      <w:szCs w:val="20"/>
    </w:rPr>
  </w:style>
  <w:style w:type="paragraph" w:styleId="Heading4">
    <w:name w:val="heading 4"/>
    <w:basedOn w:val="Normal"/>
    <w:next w:val="Normal"/>
    <w:qFormat/>
    <w:rsid w:val="007D6E5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E5D"/>
    <w:rPr>
      <w:color w:val="0000FF"/>
      <w:u w:val="single"/>
    </w:rPr>
  </w:style>
  <w:style w:type="paragraph" w:customStyle="1" w:styleId="Normalbulleted">
    <w:name w:val="Normal bulleted"/>
    <w:basedOn w:val="Normal"/>
    <w:rsid w:val="007D6E5D"/>
    <w:pPr>
      <w:numPr>
        <w:numId w:val="1"/>
      </w:numPr>
      <w:spacing w:before="40" w:after="40"/>
    </w:pPr>
    <w:rPr>
      <w:szCs w:val="20"/>
    </w:rPr>
  </w:style>
  <w:style w:type="paragraph" w:styleId="Title">
    <w:name w:val="Title"/>
    <w:basedOn w:val="Normal"/>
    <w:qFormat/>
    <w:rsid w:val="007D6E5D"/>
    <w:pPr>
      <w:jc w:val="center"/>
    </w:pPr>
    <w:rPr>
      <w:b/>
      <w:sz w:val="24"/>
    </w:rPr>
  </w:style>
  <w:style w:type="paragraph" w:customStyle="1" w:styleId="Title2">
    <w:name w:val="Title 2"/>
    <w:basedOn w:val="Title"/>
    <w:rsid w:val="007D6E5D"/>
    <w:rPr>
      <w:sz w:val="20"/>
      <w:szCs w:val="20"/>
    </w:rPr>
  </w:style>
  <w:style w:type="paragraph" w:styleId="BalloonText">
    <w:name w:val="Balloon Text"/>
    <w:basedOn w:val="Normal"/>
    <w:semiHidden/>
    <w:rsid w:val="007D6E5D"/>
    <w:rPr>
      <w:rFonts w:ascii="Tahoma" w:hAnsi="Tahoma" w:cs="Tahoma"/>
      <w:sz w:val="16"/>
      <w:szCs w:val="16"/>
    </w:rPr>
  </w:style>
  <w:style w:type="paragraph" w:styleId="Header">
    <w:name w:val="header"/>
    <w:basedOn w:val="Normal"/>
    <w:rsid w:val="007D6E5D"/>
    <w:pPr>
      <w:tabs>
        <w:tab w:val="center" w:pos="4320"/>
        <w:tab w:val="right" w:pos="8640"/>
      </w:tabs>
    </w:pPr>
  </w:style>
  <w:style w:type="paragraph" w:styleId="Footer">
    <w:name w:val="footer"/>
    <w:basedOn w:val="Normal"/>
    <w:rsid w:val="007D6E5D"/>
    <w:pPr>
      <w:tabs>
        <w:tab w:val="center" w:pos="4320"/>
        <w:tab w:val="right" w:pos="8640"/>
      </w:tabs>
    </w:pPr>
  </w:style>
  <w:style w:type="character" w:customStyle="1" w:styleId="AnchorA">
    <w:name w:val="Anchor (A)"/>
    <w:rsid w:val="007D6E5D"/>
    <w:rPr>
      <w:rFonts w:ascii="Times New Roman" w:hAnsi="Times New Roman"/>
      <w:color w:val="0000FF"/>
      <w:spacing w:val="0"/>
      <w:sz w:val="24"/>
      <w:u w:val="single"/>
    </w:rPr>
  </w:style>
  <w:style w:type="character" w:styleId="FollowedHyperlink">
    <w:name w:val="FollowedHyperlink"/>
    <w:basedOn w:val="DefaultParagraphFont"/>
    <w:rsid w:val="007D6E5D"/>
    <w:rPr>
      <w:color w:val="800080"/>
      <w:u w:val="single"/>
    </w:rPr>
  </w:style>
  <w:style w:type="paragraph" w:styleId="BodyText">
    <w:name w:val="Body Text"/>
    <w:basedOn w:val="Normal"/>
    <w:rsid w:val="007D6E5D"/>
    <w:rPr>
      <w:i/>
    </w:rPr>
  </w:style>
  <w:style w:type="paragraph" w:customStyle="1" w:styleId="CVbodytext">
    <w:name w:val="CV bodytext"/>
    <w:basedOn w:val="BodyText"/>
    <w:rsid w:val="00605C06"/>
    <w:pPr>
      <w:spacing w:before="60" w:after="60" w:line="240" w:lineRule="atLeast"/>
      <w:ind w:left="2268"/>
      <w:jc w:val="left"/>
    </w:pPr>
    <w:rPr>
      <w:rFonts w:ascii="Arial" w:hAnsi="Arial"/>
      <w:i w:val="0"/>
      <w:szCs w:val="22"/>
      <w:lang w:val="en-AU"/>
    </w:rPr>
  </w:style>
  <w:style w:type="character" w:styleId="Emphasis">
    <w:name w:val="Emphasis"/>
    <w:basedOn w:val="DefaultParagraphFont"/>
    <w:qFormat/>
    <w:rsid w:val="00451BED"/>
    <w:rPr>
      <w:b/>
      <w:bCs/>
      <w:i w:val="0"/>
      <w:iCs w:val="0"/>
    </w:rPr>
  </w:style>
  <w:style w:type="paragraph" w:styleId="ListParagraph">
    <w:name w:val="List Paragraph"/>
    <w:basedOn w:val="Normal"/>
    <w:uiPriority w:val="34"/>
    <w:qFormat/>
    <w:rsid w:val="00766057"/>
    <w:pPr>
      <w:ind w:left="720"/>
      <w:contextualSpacing/>
    </w:pPr>
  </w:style>
  <w:style w:type="paragraph" w:customStyle="1" w:styleId="TableText3">
    <w:name w:val="Table Text 3"/>
    <w:qFormat/>
    <w:rsid w:val="00501DB3"/>
    <w:pPr>
      <w:spacing w:before="120" w:after="120" w:line="240" w:lineRule="atLeast"/>
    </w:pPr>
    <w:rPr>
      <w:rFonts w:ascii="Arial" w:eastAsia="Calibri" w:hAnsi="Arial"/>
      <w:sz w:val="16"/>
      <w:szCs w:val="22"/>
      <w:lang w:val="en-GB" w:eastAsia="en-US"/>
    </w:rPr>
  </w:style>
  <w:style w:type="paragraph" w:customStyle="1" w:styleId="TableSubHeading">
    <w:name w:val="Table Sub Heading"/>
    <w:basedOn w:val="Normal"/>
    <w:rsid w:val="00031F08"/>
    <w:pPr>
      <w:spacing w:before="80" w:after="80"/>
      <w:jc w:val="left"/>
    </w:pPr>
    <w:rPr>
      <w:rFonts w:ascii="Verdana" w:hAnsi="Verdana"/>
      <w:b/>
      <w:sz w:val="18"/>
      <w:szCs w:val="20"/>
      <w:lang w:val="en-AU" w:eastAsia="en-AU"/>
    </w:rPr>
  </w:style>
  <w:style w:type="paragraph" w:customStyle="1" w:styleId="TableText2">
    <w:name w:val="Table Text 2"/>
    <w:qFormat/>
    <w:rsid w:val="000C1F0F"/>
    <w:pPr>
      <w:spacing w:before="60" w:after="40" w:line="240" w:lineRule="atLeast"/>
    </w:pPr>
    <w:rPr>
      <w:rFonts w:ascii="Arial" w:eastAsia="Calibri" w:hAnsi="Arial"/>
      <w:b/>
      <w:color w:val="003E95"/>
      <w:sz w:val="26"/>
      <w:szCs w:val="22"/>
      <w:lang w:val="en-GB" w:eastAsia="en-US"/>
    </w:rPr>
  </w:style>
  <w:style w:type="table" w:styleId="TableGrid">
    <w:name w:val="Table Grid"/>
    <w:basedOn w:val="TableNormal"/>
    <w:rsid w:val="001A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49514">
      <w:bodyDiv w:val="1"/>
      <w:marLeft w:val="0"/>
      <w:marRight w:val="0"/>
      <w:marTop w:val="0"/>
      <w:marBottom w:val="0"/>
      <w:divBdr>
        <w:top w:val="none" w:sz="0" w:space="0" w:color="auto"/>
        <w:left w:val="none" w:sz="0" w:space="0" w:color="auto"/>
        <w:bottom w:val="none" w:sz="0" w:space="0" w:color="auto"/>
        <w:right w:val="none" w:sz="0" w:space="0" w:color="auto"/>
      </w:divBdr>
    </w:div>
    <w:div w:id="525407470">
      <w:bodyDiv w:val="1"/>
      <w:marLeft w:val="0"/>
      <w:marRight w:val="0"/>
      <w:marTop w:val="0"/>
      <w:marBottom w:val="0"/>
      <w:divBdr>
        <w:top w:val="none" w:sz="0" w:space="0" w:color="auto"/>
        <w:left w:val="none" w:sz="0" w:space="0" w:color="auto"/>
        <w:bottom w:val="none" w:sz="0" w:space="0" w:color="auto"/>
        <w:right w:val="none" w:sz="0" w:space="0" w:color="auto"/>
      </w:divBdr>
    </w:div>
    <w:div w:id="1915622282">
      <w:bodyDiv w:val="1"/>
      <w:marLeft w:val="0"/>
      <w:marRight w:val="0"/>
      <w:marTop w:val="0"/>
      <w:marBottom w:val="0"/>
      <w:divBdr>
        <w:top w:val="none" w:sz="0" w:space="0" w:color="auto"/>
        <w:left w:val="none" w:sz="0" w:space="0" w:color="auto"/>
        <w:bottom w:val="none" w:sz="0" w:space="0" w:color="auto"/>
        <w:right w:val="none" w:sz="0" w:space="0" w:color="auto"/>
      </w:divBdr>
    </w:div>
    <w:div w:id="206047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linkedin.com/in/adrian-s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C8563F5E0EE4D9EBE50F84E87822687"/>
        <w:category>
          <w:name w:val="General"/>
          <w:gallery w:val="placeholder"/>
        </w:category>
        <w:types>
          <w:type w:val="bbPlcHdr"/>
        </w:types>
        <w:behaviors>
          <w:behavior w:val="content"/>
        </w:behaviors>
        <w:guid w:val="{9A135C83-7C9F-4E01-B351-CD4F87B246D7}"/>
      </w:docPartPr>
      <w:docPartBody>
        <w:p w:rsidR="00870C08" w:rsidRDefault="00870C08" w:rsidP="00870C08">
          <w:pPr>
            <w:pStyle w:val="AC8563F5E0EE4D9EBE50F84E87822687"/>
          </w:pPr>
          <w:r>
            <w:t>Skills</w:t>
          </w:r>
        </w:p>
      </w:docPartBody>
    </w:docPart>
    <w:docPart>
      <w:docPartPr>
        <w:name w:val="E349AE0325D14430B1BC1DEE97CBD81D"/>
        <w:category>
          <w:name w:val="General"/>
          <w:gallery w:val="placeholder"/>
        </w:category>
        <w:types>
          <w:type w:val="bbPlcHdr"/>
        </w:types>
        <w:behaviors>
          <w:behavior w:val="content"/>
        </w:behaviors>
        <w:guid w:val="{D2B321E3-8993-40D9-A698-0E26E5EF0B23}"/>
      </w:docPartPr>
      <w:docPartBody>
        <w:p w:rsidR="00870C08" w:rsidRDefault="00870C08" w:rsidP="00870C08">
          <w:pPr>
            <w:pStyle w:val="E349AE0325D14430B1BC1DEE97CBD81D"/>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80"/>
    <w:rsid w:val="00360015"/>
    <w:rsid w:val="004E0C80"/>
    <w:rsid w:val="00870C08"/>
    <w:rsid w:val="00937098"/>
    <w:rsid w:val="00AE32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SG" w:eastAsia="en-SG"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563F5E0EE4D9EBE50F84E87822687">
    <w:name w:val="AC8563F5E0EE4D9EBE50F84E87822687"/>
    <w:rsid w:val="00870C08"/>
  </w:style>
  <w:style w:type="paragraph" w:customStyle="1" w:styleId="E349AE0325D14430B1BC1DEE97CBD81D">
    <w:name w:val="E349AE0325D14430B1BC1DEE97CBD81D"/>
    <w:rsid w:val="00870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C61A2C806BF042ACFCC095851FF06C" ma:contentTypeVersion="8" ma:contentTypeDescription="Create a new document." ma:contentTypeScope="" ma:versionID="16fd418438db49afbd76c961cc78fc30">
  <xsd:schema xmlns:xsd="http://www.w3.org/2001/XMLSchema" xmlns:xs="http://www.w3.org/2001/XMLSchema" xmlns:p="http://schemas.microsoft.com/office/2006/metadata/properties" xmlns:ns3="10e2c681-3bca-4c7e-8a63-ca399246de58" targetNamespace="http://schemas.microsoft.com/office/2006/metadata/properties" ma:root="true" ma:fieldsID="ad48376bf6eb4f59eda772966bdcd691" ns3:_="">
    <xsd:import namespace="10e2c681-3bca-4c7e-8a63-ca399246de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2c681-3bca-4c7e-8a63-ca399246d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5785D-2831-4C34-89C7-137DA76576CC}">
  <ds:schemaRefs>
    <ds:schemaRef ds:uri="http://schemas.openxmlformats.org/officeDocument/2006/bibliography"/>
  </ds:schemaRefs>
</ds:datastoreItem>
</file>

<file path=customXml/itemProps2.xml><?xml version="1.0" encoding="utf-8"?>
<ds:datastoreItem xmlns:ds="http://schemas.openxmlformats.org/officeDocument/2006/customXml" ds:itemID="{A672C960-B94B-4A88-9FD4-44AFD531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2c681-3bca-4c7e-8a63-ca399246d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513F1-1BB1-4718-A816-508B17C9377F}">
  <ds:schemaRefs>
    <ds:schemaRef ds:uri="http://schemas.microsoft.com/sharepoint/v3/contenttype/forms"/>
  </ds:schemaRefs>
</ds:datastoreItem>
</file>

<file path=customXml/itemProps4.xml><?xml version="1.0" encoding="utf-8"?>
<ds:datastoreItem xmlns:ds="http://schemas.openxmlformats.org/officeDocument/2006/customXml" ds:itemID="{E19EE814-77DF-4B23-AA1B-DFC4619D8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Adrian Smith</vt:lpstr>
    </vt:vector>
  </TitlesOfParts>
  <Company>Melbourne Business School</Company>
  <LinksUpToDate>false</LinksUpToDate>
  <CharactersWithSpaces>20897</CharactersWithSpaces>
  <SharedDoc>false</SharedDoc>
  <HLinks>
    <vt:vector size="6" baseType="variant">
      <vt:variant>
        <vt:i4>5046383</vt:i4>
      </vt:variant>
      <vt:variant>
        <vt:i4>0</vt:i4>
      </vt:variant>
      <vt:variant>
        <vt:i4>0</vt:i4>
      </vt:variant>
      <vt:variant>
        <vt:i4>5</vt:i4>
      </vt:variant>
      <vt:variant>
        <vt:lpwstr>mailto:adriansmith50@hotmail.com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 Smith</dc:title>
  <dc:creator>Adrian Smith</dc:creator>
  <cp:lastModifiedBy>Adrian Smith</cp:lastModifiedBy>
  <cp:revision>50</cp:revision>
  <cp:lastPrinted>2015-11-04T11:22:00Z</cp:lastPrinted>
  <dcterms:created xsi:type="dcterms:W3CDTF">2024-03-15T08:40:00Z</dcterms:created>
  <dcterms:modified xsi:type="dcterms:W3CDTF">2024-04-08T02:36:00Z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0x010100A7C61A2C806BF042ACFCC095851FF06C</vt:lpwstr>
  </property>
  <property fmtid="{D5CDD505-2E9C-101B-9397-08002B2CF9AE}" pid="3" name="MSIP_Label_7f850223-87a8-40c3-9eb2-432606efca2a_Enabled">
    <vt:lpwstr>true</vt:lpwstr>
  </property>
  <property fmtid="{D5CDD505-2E9C-101B-9397-08002B2CF9AE}" pid="4" name="MSIP_Label_7f850223-87a8-40c3-9eb2-432606efca2a_SetDate">
    <vt:lpwstr>2024-01-30T03:24:39Z</vt:lpwstr>
  </property>
  <property fmtid="{D5CDD505-2E9C-101B-9397-08002B2CF9AE}" pid="5" name="MSIP_Label_7f850223-87a8-40c3-9eb2-432606efca2a_Method">
    <vt:lpwstr>Privileged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ActionId">
    <vt:lpwstr>c399fa6f-e301-4a62-ab31-6318394e859f</vt:lpwstr>
  </property>
  <property fmtid="{D5CDD505-2E9C-101B-9397-08002B2CF9AE}" pid="9" name="MSIP_Label_7f850223-87a8-40c3-9eb2-432606efca2a_ContentBits">
    <vt:lpwstr>0</vt:lpwstr>
  </property>
</Properties>
</file>