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83E99" w14:textId="598D2B08" w:rsidR="0021296F" w:rsidRPr="0021296F" w:rsidRDefault="00DA0641" w:rsidP="138494B3">
      <w:pPr>
        <w:jc w:val="center"/>
        <w:rPr>
          <w:rFonts w:ascii="Calibri Light" w:hAnsi="Calibri Light" w:cs="Calibri Light"/>
          <w:b/>
          <w:bCs/>
          <w:sz w:val="24"/>
          <w:szCs w:val="24"/>
          <w:lang w:val="en-SG"/>
        </w:rPr>
      </w:pPr>
      <w:r>
        <w:rPr>
          <w:rFonts w:eastAsia="Calibri" w:cs="Calibri"/>
          <w:b/>
          <w:bCs/>
          <w:color w:val="111111"/>
          <w:sz w:val="28"/>
          <w:szCs w:val="28"/>
        </w:rPr>
        <w:t>The Singapore Economic Development Board and Enterprise Singapore join the British Chamber in recognising leading companies at the 21</w:t>
      </w:r>
      <w:r w:rsidRPr="00DA0641">
        <w:rPr>
          <w:rFonts w:eastAsia="Calibri" w:cs="Calibri"/>
          <w:b/>
          <w:bCs/>
          <w:color w:val="111111"/>
          <w:sz w:val="28"/>
          <w:szCs w:val="28"/>
          <w:vertAlign w:val="superscript"/>
        </w:rPr>
        <w:t>st</w:t>
      </w:r>
      <w:r>
        <w:rPr>
          <w:rFonts w:eastAsia="Calibri" w:cs="Calibri"/>
          <w:b/>
          <w:bCs/>
          <w:color w:val="111111"/>
          <w:sz w:val="28"/>
          <w:szCs w:val="28"/>
        </w:rPr>
        <w:t xml:space="preserve"> Annual Business Awards</w:t>
      </w:r>
      <w:r w:rsidR="00E37640">
        <w:br/>
      </w:r>
    </w:p>
    <w:p w14:paraId="600A799B" w14:textId="0FEFD741" w:rsidR="00B8165F" w:rsidRDefault="00DA0641" w:rsidP="138494B3">
      <w:pPr>
        <w:rPr>
          <w:rFonts w:ascii="Calibri Light" w:hAnsi="Calibri Light" w:cs="Calibri Light"/>
          <w:sz w:val="24"/>
          <w:szCs w:val="24"/>
          <w:lang w:val="en-SG"/>
        </w:rPr>
      </w:pPr>
      <w:r>
        <w:rPr>
          <w:rFonts w:ascii="Calibri Light" w:hAnsi="Calibri Light" w:cs="Calibri Light"/>
          <w:b/>
          <w:bCs/>
          <w:sz w:val="24"/>
          <w:szCs w:val="24"/>
          <w:lang w:val="en-SG"/>
        </w:rPr>
        <w:t>June 3</w:t>
      </w:r>
      <w:r w:rsidR="00B8165F" w:rsidRPr="138494B3">
        <w:rPr>
          <w:rFonts w:ascii="Calibri Light" w:hAnsi="Calibri Light" w:cs="Calibri Light"/>
          <w:b/>
          <w:bCs/>
          <w:sz w:val="24"/>
          <w:szCs w:val="24"/>
          <w:lang w:val="en-SG"/>
        </w:rPr>
        <w:t>, 2020</w:t>
      </w:r>
      <w:r w:rsidR="009D7081" w:rsidRPr="138494B3">
        <w:rPr>
          <w:rFonts w:ascii="Calibri Light" w:hAnsi="Calibri Light" w:cs="Calibri Light"/>
          <w:sz w:val="24"/>
          <w:szCs w:val="24"/>
          <w:lang w:val="en-SG"/>
        </w:rPr>
        <w:t xml:space="preserve">: </w:t>
      </w:r>
      <w:r w:rsidR="00EF562D" w:rsidRPr="138494B3">
        <w:rPr>
          <w:rFonts w:ascii="Calibri Light" w:hAnsi="Calibri Light" w:cs="Calibri Light"/>
          <w:sz w:val="24"/>
          <w:szCs w:val="24"/>
          <w:lang w:val="en-SG"/>
        </w:rPr>
        <w:t xml:space="preserve"> </w:t>
      </w:r>
      <w:r>
        <w:rPr>
          <w:rFonts w:ascii="Calibri Light" w:hAnsi="Calibri Light" w:cs="Calibri Light"/>
          <w:sz w:val="24"/>
          <w:szCs w:val="24"/>
          <w:lang w:val="en-SG"/>
        </w:rPr>
        <w:t>The British Chamber of Commerce today announced the E</w:t>
      </w:r>
      <w:r w:rsidR="00AE1A7B">
        <w:rPr>
          <w:rFonts w:ascii="Calibri Light" w:hAnsi="Calibri Light" w:cs="Calibri Light"/>
          <w:sz w:val="24"/>
          <w:szCs w:val="24"/>
          <w:lang w:val="en-SG"/>
        </w:rPr>
        <w:t xml:space="preserve">conomic </w:t>
      </w:r>
      <w:r>
        <w:rPr>
          <w:rFonts w:ascii="Calibri Light" w:hAnsi="Calibri Light" w:cs="Calibri Light"/>
          <w:sz w:val="24"/>
          <w:szCs w:val="24"/>
          <w:lang w:val="en-SG"/>
        </w:rPr>
        <w:t>D</w:t>
      </w:r>
      <w:r w:rsidR="00AE1A7B">
        <w:rPr>
          <w:rFonts w:ascii="Calibri Light" w:hAnsi="Calibri Light" w:cs="Calibri Light"/>
          <w:sz w:val="24"/>
          <w:szCs w:val="24"/>
          <w:lang w:val="en-SG"/>
        </w:rPr>
        <w:t xml:space="preserve">evelopment </w:t>
      </w:r>
      <w:r>
        <w:rPr>
          <w:rFonts w:ascii="Calibri Light" w:hAnsi="Calibri Light" w:cs="Calibri Light"/>
          <w:sz w:val="24"/>
          <w:szCs w:val="24"/>
          <w:lang w:val="en-SG"/>
        </w:rPr>
        <w:t>B</w:t>
      </w:r>
      <w:r w:rsidR="00AE1A7B">
        <w:rPr>
          <w:rFonts w:ascii="Calibri Light" w:hAnsi="Calibri Light" w:cs="Calibri Light"/>
          <w:sz w:val="24"/>
          <w:szCs w:val="24"/>
          <w:lang w:val="en-SG"/>
        </w:rPr>
        <w:t>oard</w:t>
      </w:r>
      <w:r>
        <w:rPr>
          <w:rFonts w:ascii="Calibri Light" w:hAnsi="Calibri Light" w:cs="Calibri Light"/>
          <w:sz w:val="24"/>
          <w:szCs w:val="24"/>
          <w:lang w:val="en-SG"/>
        </w:rPr>
        <w:t xml:space="preserve"> and Enterprise Singapore as Supporting Partners for this year’s</w:t>
      </w:r>
      <w:r w:rsidR="00AE1A7B">
        <w:rPr>
          <w:rFonts w:ascii="Calibri Light" w:hAnsi="Calibri Light" w:cs="Calibri Light"/>
          <w:sz w:val="24"/>
          <w:szCs w:val="24"/>
          <w:lang w:val="en-SG"/>
        </w:rPr>
        <w:t xml:space="preserve"> edition of their</w:t>
      </w:r>
      <w:r>
        <w:rPr>
          <w:rFonts w:ascii="Calibri Light" w:hAnsi="Calibri Light" w:cs="Calibri Light"/>
          <w:sz w:val="24"/>
          <w:szCs w:val="24"/>
          <w:lang w:val="en-SG"/>
        </w:rPr>
        <w:t xml:space="preserve"> Annual Business Awards</w:t>
      </w:r>
      <w:r w:rsidR="00AE1A7B">
        <w:rPr>
          <w:rFonts w:ascii="Calibri Light" w:hAnsi="Calibri Light" w:cs="Calibri Light"/>
          <w:sz w:val="24"/>
          <w:szCs w:val="24"/>
          <w:lang w:val="en-SG"/>
        </w:rPr>
        <w:t>.</w:t>
      </w:r>
    </w:p>
    <w:p w14:paraId="35BD7962" w14:textId="46838EF5" w:rsidR="00AE1A7B" w:rsidRDefault="00DA0641" w:rsidP="138494B3">
      <w:pPr>
        <w:rPr>
          <w:rFonts w:ascii="Calibri Light" w:hAnsi="Calibri Light" w:cs="Calibri Light"/>
          <w:sz w:val="24"/>
          <w:szCs w:val="24"/>
          <w:lang w:val="en-SG"/>
        </w:rPr>
      </w:pPr>
      <w:r>
        <w:rPr>
          <w:rFonts w:ascii="Calibri Light" w:hAnsi="Calibri Light" w:cs="Calibri Light"/>
          <w:sz w:val="24"/>
          <w:szCs w:val="24"/>
          <w:lang w:val="en-SG"/>
        </w:rPr>
        <w:t>In their 21</w:t>
      </w:r>
      <w:r w:rsidRPr="00DA0641">
        <w:rPr>
          <w:rFonts w:ascii="Calibri Light" w:hAnsi="Calibri Light" w:cs="Calibri Light"/>
          <w:sz w:val="24"/>
          <w:szCs w:val="24"/>
          <w:vertAlign w:val="superscript"/>
          <w:lang w:val="en-SG"/>
        </w:rPr>
        <w:t>st</w:t>
      </w:r>
      <w:r>
        <w:rPr>
          <w:rFonts w:ascii="Calibri Light" w:hAnsi="Calibri Light" w:cs="Calibri Light"/>
          <w:sz w:val="24"/>
          <w:szCs w:val="24"/>
          <w:lang w:val="en-SG"/>
        </w:rPr>
        <w:t xml:space="preserve"> year, the Awards are</w:t>
      </w:r>
      <w:r w:rsidRPr="00DA0641">
        <w:rPr>
          <w:rFonts w:ascii="Calibri Light" w:hAnsi="Calibri Light" w:cs="Calibri Light"/>
          <w:sz w:val="24"/>
          <w:szCs w:val="24"/>
          <w:lang w:val="en-SG"/>
        </w:rPr>
        <w:t xml:space="preserve"> the longest-running awards initiative by an international Chamber in Singapore</w:t>
      </w:r>
      <w:r>
        <w:rPr>
          <w:rFonts w:ascii="Calibri Light" w:hAnsi="Calibri Light" w:cs="Calibri Light"/>
          <w:sz w:val="24"/>
          <w:szCs w:val="24"/>
          <w:lang w:val="en-SG"/>
        </w:rPr>
        <w:t xml:space="preserve"> and open to all Singapore-registered organisations. Prudential Singapore is once again the Title Sponsor of the Awards.</w:t>
      </w:r>
    </w:p>
    <w:p w14:paraId="37E6204B" w14:textId="435BFFC0" w:rsidR="00FB35E8" w:rsidRDefault="00AE1A7B" w:rsidP="138494B3">
      <w:pPr>
        <w:rPr>
          <w:rFonts w:ascii="Calibri Light" w:hAnsi="Calibri Light" w:cs="Calibri Light"/>
          <w:sz w:val="24"/>
          <w:szCs w:val="24"/>
          <w:lang w:val="en-SG"/>
        </w:rPr>
      </w:pPr>
      <w:r>
        <w:rPr>
          <w:rFonts w:ascii="Calibri Light" w:hAnsi="Calibri Light" w:cs="Calibri Light"/>
          <w:sz w:val="24"/>
          <w:szCs w:val="24"/>
          <w:lang w:val="en-SG"/>
        </w:rPr>
        <w:t>In a difficult year for the business community as they navigate the ramifications of COVID-19, the Awards present an opportunity to share</w:t>
      </w:r>
      <w:r w:rsidRPr="00AE1A7B">
        <w:rPr>
          <w:rFonts w:ascii="Calibri Light" w:hAnsi="Calibri Light" w:cs="Calibri Light"/>
          <w:sz w:val="24"/>
          <w:szCs w:val="24"/>
          <w:lang w:val="en-SG"/>
        </w:rPr>
        <w:t xml:space="preserve"> </w:t>
      </w:r>
      <w:r>
        <w:rPr>
          <w:rFonts w:ascii="Calibri Light" w:hAnsi="Calibri Light" w:cs="Calibri Light"/>
          <w:sz w:val="24"/>
          <w:szCs w:val="24"/>
          <w:lang w:val="en-SG"/>
        </w:rPr>
        <w:t>thei</w:t>
      </w:r>
      <w:r w:rsidRPr="00AE1A7B">
        <w:rPr>
          <w:rFonts w:ascii="Calibri Light" w:hAnsi="Calibri Light" w:cs="Calibri Light"/>
          <w:sz w:val="24"/>
          <w:szCs w:val="24"/>
          <w:lang w:val="en-SG"/>
        </w:rPr>
        <w:t>r good news stor</w:t>
      </w:r>
      <w:r>
        <w:rPr>
          <w:rFonts w:ascii="Calibri Light" w:hAnsi="Calibri Light" w:cs="Calibri Light"/>
          <w:sz w:val="24"/>
          <w:szCs w:val="24"/>
          <w:lang w:val="en-SG"/>
        </w:rPr>
        <w:t>ies</w:t>
      </w:r>
      <w:r w:rsidRPr="00AE1A7B">
        <w:rPr>
          <w:rFonts w:ascii="Calibri Light" w:hAnsi="Calibri Light" w:cs="Calibri Light"/>
          <w:sz w:val="24"/>
          <w:szCs w:val="24"/>
          <w:lang w:val="en-SG"/>
        </w:rPr>
        <w:t xml:space="preserve"> and focus on the positive achievements of </w:t>
      </w:r>
      <w:r>
        <w:rPr>
          <w:rFonts w:ascii="Calibri Light" w:hAnsi="Calibri Light" w:cs="Calibri Light"/>
          <w:sz w:val="24"/>
          <w:szCs w:val="24"/>
          <w:lang w:val="en-SG"/>
        </w:rPr>
        <w:t>their</w:t>
      </w:r>
      <w:r w:rsidRPr="00AE1A7B">
        <w:rPr>
          <w:rFonts w:ascii="Calibri Light" w:hAnsi="Calibri Light" w:cs="Calibri Light"/>
          <w:sz w:val="24"/>
          <w:szCs w:val="24"/>
          <w:lang w:val="en-SG"/>
        </w:rPr>
        <w:t xml:space="preserve"> teams</w:t>
      </w:r>
      <w:r>
        <w:rPr>
          <w:rFonts w:ascii="Calibri Light" w:hAnsi="Calibri Light" w:cs="Calibri Light"/>
          <w:sz w:val="24"/>
          <w:szCs w:val="24"/>
          <w:lang w:val="en-SG"/>
        </w:rPr>
        <w:t xml:space="preserve"> in the past 12 months</w:t>
      </w:r>
      <w:r w:rsidRPr="00AE1A7B">
        <w:rPr>
          <w:rFonts w:ascii="Calibri Light" w:hAnsi="Calibri Light" w:cs="Calibri Light"/>
          <w:sz w:val="24"/>
          <w:szCs w:val="24"/>
          <w:lang w:val="en-SG"/>
        </w:rPr>
        <w:t>.</w:t>
      </w:r>
    </w:p>
    <w:p w14:paraId="3B6F34BA" w14:textId="36C9512A" w:rsidR="00FB35E8" w:rsidRDefault="005C62A0" w:rsidP="138494B3">
      <w:pPr>
        <w:rPr>
          <w:rFonts w:ascii="Calibri Light" w:hAnsi="Calibri Light" w:cs="Calibri Light"/>
          <w:sz w:val="24"/>
          <w:szCs w:val="24"/>
          <w:lang w:val="en-SG"/>
        </w:rPr>
      </w:pPr>
      <w:r>
        <w:rPr>
          <w:rFonts w:ascii="Calibri Light" w:hAnsi="Calibri Light" w:cs="Calibri Light"/>
          <w:sz w:val="24"/>
          <w:szCs w:val="24"/>
          <w:lang w:val="en-SG"/>
        </w:rPr>
        <w:t xml:space="preserve">David Kelly, Executive Director commented: </w:t>
      </w:r>
      <w:r w:rsidR="00FB35E8">
        <w:rPr>
          <w:rFonts w:ascii="Calibri Light" w:hAnsi="Calibri Light" w:cs="Calibri Light"/>
          <w:sz w:val="24"/>
          <w:szCs w:val="24"/>
          <w:lang w:val="en-SG"/>
        </w:rPr>
        <w:t>“</w:t>
      </w:r>
      <w:r w:rsidRPr="00204353">
        <w:rPr>
          <w:rFonts w:ascii="Calibri Light" w:hAnsi="Calibri Light" w:cs="Calibri Light"/>
          <w:i/>
          <w:iCs/>
          <w:sz w:val="24"/>
          <w:szCs w:val="24"/>
          <w:lang w:val="en-SG"/>
        </w:rPr>
        <w:t>T</w:t>
      </w:r>
      <w:r w:rsidR="00FB35E8" w:rsidRPr="00204353">
        <w:rPr>
          <w:rFonts w:ascii="Calibri Light" w:hAnsi="Calibri Light" w:cs="Calibri Light"/>
          <w:i/>
          <w:iCs/>
          <w:sz w:val="24"/>
          <w:szCs w:val="24"/>
          <w:lang w:val="en-SG"/>
        </w:rPr>
        <w:t>he British Chamber of Commerce Singapore remains passionate about supporting our members and the</w:t>
      </w:r>
      <w:r w:rsidRPr="00204353">
        <w:rPr>
          <w:rFonts w:ascii="Calibri Light" w:hAnsi="Calibri Light" w:cs="Calibri Light"/>
          <w:i/>
          <w:iCs/>
          <w:sz w:val="24"/>
          <w:szCs w:val="24"/>
          <w:lang w:val="en-SG"/>
        </w:rPr>
        <w:t xml:space="preserve"> wider</w:t>
      </w:r>
      <w:r w:rsidR="00FB35E8" w:rsidRPr="00204353">
        <w:rPr>
          <w:rFonts w:ascii="Calibri Light" w:hAnsi="Calibri Light" w:cs="Calibri Light"/>
          <w:i/>
          <w:iCs/>
          <w:sz w:val="24"/>
          <w:szCs w:val="24"/>
          <w:lang w:val="en-SG"/>
        </w:rPr>
        <w:t xml:space="preserve"> business </w:t>
      </w:r>
      <w:r w:rsidRPr="00204353">
        <w:rPr>
          <w:rFonts w:ascii="Calibri Light" w:hAnsi="Calibri Light" w:cs="Calibri Light"/>
          <w:i/>
          <w:iCs/>
          <w:sz w:val="24"/>
          <w:szCs w:val="24"/>
          <w:lang w:val="en-SG"/>
        </w:rPr>
        <w:t>ecosystem and we look forward to</w:t>
      </w:r>
      <w:r w:rsidR="00FB35E8" w:rsidRPr="00204353">
        <w:rPr>
          <w:rFonts w:ascii="Calibri Light" w:hAnsi="Calibri Light" w:cs="Calibri Light"/>
          <w:i/>
          <w:iCs/>
          <w:sz w:val="24"/>
          <w:szCs w:val="24"/>
          <w:lang w:val="en-SG"/>
        </w:rPr>
        <w:t xml:space="preserve"> recognising those who have remained resilient</w:t>
      </w:r>
      <w:r w:rsidRPr="00204353">
        <w:rPr>
          <w:rFonts w:ascii="Calibri Light" w:hAnsi="Calibri Light" w:cs="Calibri Light"/>
          <w:i/>
          <w:iCs/>
          <w:sz w:val="24"/>
          <w:szCs w:val="24"/>
          <w:lang w:val="en-SG"/>
        </w:rPr>
        <w:t xml:space="preserve">, innovative, and leaders in their field </w:t>
      </w:r>
      <w:r w:rsidR="00FB35E8" w:rsidRPr="00204353">
        <w:rPr>
          <w:rFonts w:ascii="Calibri Light" w:hAnsi="Calibri Light" w:cs="Calibri Light"/>
          <w:i/>
          <w:iCs/>
          <w:sz w:val="24"/>
          <w:szCs w:val="24"/>
          <w:lang w:val="en-SG"/>
        </w:rPr>
        <w:t xml:space="preserve">during </w:t>
      </w:r>
      <w:r w:rsidRPr="00204353">
        <w:rPr>
          <w:rFonts w:ascii="Calibri Light" w:hAnsi="Calibri Light" w:cs="Calibri Light"/>
          <w:i/>
          <w:iCs/>
          <w:sz w:val="24"/>
          <w:szCs w:val="24"/>
          <w:lang w:val="en-SG"/>
        </w:rPr>
        <w:t>this time of adversity for many organisations. We are delighted to have the support of the Economic Development Board and Enterprise Singapore in recognising excellence</w:t>
      </w:r>
      <w:r>
        <w:rPr>
          <w:rFonts w:ascii="Calibri Light" w:hAnsi="Calibri Light" w:cs="Calibri Light"/>
          <w:sz w:val="24"/>
          <w:szCs w:val="24"/>
          <w:lang w:val="en-SG"/>
        </w:rPr>
        <w:t>.”</w:t>
      </w:r>
    </w:p>
    <w:p w14:paraId="25383C67" w14:textId="6AD716EC" w:rsidR="00AE1A7B" w:rsidRDefault="00AE1A7B" w:rsidP="138494B3">
      <w:pPr>
        <w:rPr>
          <w:rFonts w:ascii="Calibri Light" w:hAnsi="Calibri Light" w:cs="Calibri Light"/>
          <w:sz w:val="24"/>
          <w:szCs w:val="24"/>
          <w:lang w:val="en-SG"/>
        </w:rPr>
      </w:pPr>
      <w:r>
        <w:rPr>
          <w:rFonts w:ascii="Calibri Light" w:hAnsi="Calibri Light" w:cs="Calibri Light"/>
          <w:sz w:val="24"/>
          <w:szCs w:val="24"/>
          <w:lang w:val="en-SG"/>
        </w:rPr>
        <w:t xml:space="preserve">The entry process is simple, with the completion of a short online form and submission of a supporting document to </w:t>
      </w:r>
      <w:hyperlink r:id="rId8" w:history="1">
        <w:r w:rsidRPr="00810081">
          <w:rPr>
            <w:rStyle w:val="Hyperlink"/>
            <w:rFonts w:ascii="Calibri Light" w:hAnsi="Calibri Light" w:cs="Calibri Light"/>
            <w:sz w:val="24"/>
            <w:szCs w:val="24"/>
            <w:lang w:val="en-SG"/>
          </w:rPr>
          <w:t>https://www.britcham.org.sg/awards/21ABA</w:t>
        </w:r>
      </w:hyperlink>
      <w:r>
        <w:rPr>
          <w:rFonts w:ascii="Calibri Light" w:hAnsi="Calibri Light" w:cs="Calibri Light"/>
          <w:sz w:val="24"/>
          <w:szCs w:val="24"/>
          <w:lang w:val="en-SG"/>
        </w:rPr>
        <w:t>. As part of the Chamber’s ongoing support for businesses this year and in acknowledgement of the unusual circumstances, the entry deadline for this year’s Awards has been extended through the summer and is now 14</w:t>
      </w:r>
      <w:r w:rsidRPr="00AE1A7B">
        <w:rPr>
          <w:rFonts w:ascii="Calibri Light" w:hAnsi="Calibri Light" w:cs="Calibri Light"/>
          <w:sz w:val="24"/>
          <w:szCs w:val="24"/>
          <w:vertAlign w:val="superscript"/>
          <w:lang w:val="en-SG"/>
        </w:rPr>
        <w:t>th</w:t>
      </w:r>
      <w:r>
        <w:rPr>
          <w:rFonts w:ascii="Calibri Light" w:hAnsi="Calibri Light" w:cs="Calibri Light"/>
          <w:sz w:val="24"/>
          <w:szCs w:val="24"/>
          <w:lang w:val="en-SG"/>
        </w:rPr>
        <w:t xml:space="preserve"> August 2020, moving from 5</w:t>
      </w:r>
      <w:r w:rsidRPr="00AE1A7B">
        <w:rPr>
          <w:rFonts w:ascii="Calibri Light" w:hAnsi="Calibri Light" w:cs="Calibri Light"/>
          <w:sz w:val="24"/>
          <w:szCs w:val="24"/>
          <w:vertAlign w:val="superscript"/>
          <w:lang w:val="en-SG"/>
        </w:rPr>
        <w:t>th</w:t>
      </w:r>
      <w:r>
        <w:rPr>
          <w:rFonts w:ascii="Calibri Light" w:hAnsi="Calibri Light" w:cs="Calibri Light"/>
          <w:sz w:val="24"/>
          <w:szCs w:val="24"/>
          <w:lang w:val="en-SG"/>
        </w:rPr>
        <w:t xml:space="preserve"> June. </w:t>
      </w:r>
    </w:p>
    <w:p w14:paraId="7FCBB15B" w14:textId="2EFF7599" w:rsidR="00DA0641" w:rsidRDefault="00DA0641" w:rsidP="138494B3">
      <w:pPr>
        <w:rPr>
          <w:rFonts w:ascii="Calibri Light" w:hAnsi="Calibri Light" w:cs="Calibri Light"/>
          <w:sz w:val="24"/>
          <w:szCs w:val="24"/>
          <w:lang w:val="en-SG"/>
        </w:rPr>
      </w:pPr>
      <w:r>
        <w:rPr>
          <w:rFonts w:ascii="Calibri Light" w:hAnsi="Calibri Light" w:cs="Calibri Light"/>
          <w:sz w:val="24"/>
          <w:szCs w:val="24"/>
          <w:lang w:val="en-SG"/>
        </w:rPr>
        <w:t>Winners are awarded in ten categories</w:t>
      </w:r>
      <w:r w:rsidR="00C741BC">
        <w:rPr>
          <w:rFonts w:ascii="Calibri Light" w:hAnsi="Calibri Light" w:cs="Calibri Light"/>
          <w:sz w:val="24"/>
          <w:szCs w:val="24"/>
          <w:lang w:val="en-SG"/>
        </w:rPr>
        <w:t>, with a Gala Awards Dinner planned for 29</w:t>
      </w:r>
      <w:r w:rsidR="00C741BC" w:rsidRPr="00C741BC">
        <w:rPr>
          <w:rFonts w:ascii="Calibri Light" w:hAnsi="Calibri Light" w:cs="Calibri Light"/>
          <w:sz w:val="24"/>
          <w:szCs w:val="24"/>
          <w:vertAlign w:val="superscript"/>
          <w:lang w:val="en-SG"/>
        </w:rPr>
        <w:t>th</w:t>
      </w:r>
      <w:r w:rsidR="00C741BC">
        <w:rPr>
          <w:rFonts w:ascii="Calibri Light" w:hAnsi="Calibri Light" w:cs="Calibri Light"/>
          <w:sz w:val="24"/>
          <w:szCs w:val="24"/>
          <w:lang w:val="en-SG"/>
        </w:rPr>
        <w:t xml:space="preserve"> October 2020, safe distancing measures permitting.</w:t>
      </w:r>
    </w:p>
    <w:p w14:paraId="6C63B6F1" w14:textId="56ACA030"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Business Transformation of the Year</w:t>
      </w:r>
    </w:p>
    <w:p w14:paraId="378A3BE9" w14:textId="35B50B11" w:rsidR="00DA0641" w:rsidRPr="00DA0641" w:rsidRDefault="00DA0641" w:rsidP="00DA0641">
      <w:pPr>
        <w:pStyle w:val="ListParagraph"/>
        <w:numPr>
          <w:ilvl w:val="1"/>
          <w:numId w:val="3"/>
        </w:numPr>
        <w:rPr>
          <w:rFonts w:ascii="Calibri Light" w:hAnsi="Calibri Light" w:cs="Calibri Light"/>
          <w:sz w:val="24"/>
          <w:szCs w:val="24"/>
        </w:rPr>
      </w:pPr>
      <w:r w:rsidRPr="00DA0641">
        <w:rPr>
          <w:rFonts w:ascii="Calibri Light" w:hAnsi="Calibri Light" w:cs="Calibri Light"/>
          <w:sz w:val="24"/>
          <w:szCs w:val="24"/>
        </w:rPr>
        <w:t>Awarded to an exceptional business that can showcase excellence in growth, technology and innovation, changing systems and processes as well as market leadership in its sector.</w:t>
      </w:r>
    </w:p>
    <w:p w14:paraId="61334F1A" w14:textId="7D7659C6"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Employer of the Year</w:t>
      </w:r>
    </w:p>
    <w:p w14:paraId="405EEF86" w14:textId="1D03D443" w:rsidR="00DA0641" w:rsidRPr="00DA0641" w:rsidRDefault="00DA0641" w:rsidP="00DA0641">
      <w:pPr>
        <w:pStyle w:val="ListParagraph"/>
        <w:numPr>
          <w:ilvl w:val="1"/>
          <w:numId w:val="3"/>
        </w:numPr>
        <w:rPr>
          <w:rFonts w:ascii="Calibri Light" w:hAnsi="Calibri Light" w:cs="Calibri Light"/>
          <w:sz w:val="24"/>
          <w:szCs w:val="24"/>
        </w:rPr>
      </w:pPr>
      <w:r w:rsidRPr="00DA0641">
        <w:rPr>
          <w:rFonts w:ascii="Calibri Light" w:hAnsi="Calibri Light" w:cs="Calibri Light"/>
          <w:sz w:val="24"/>
          <w:szCs w:val="24"/>
        </w:rPr>
        <w:t>Awarded to an organisation leading the way in supporting the opportunities, development and wellbeing of their employees with fair employment practices and a well-communicated and developed busi</w:t>
      </w:r>
      <w:r>
        <w:rPr>
          <w:rFonts w:ascii="Calibri Light" w:hAnsi="Calibri Light" w:cs="Calibri Light"/>
          <w:sz w:val="24"/>
          <w:szCs w:val="24"/>
        </w:rPr>
        <w:t>ness culture.</w:t>
      </w:r>
    </w:p>
    <w:p w14:paraId="0E4BACBD" w14:textId="36F2DBF7"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Start-up of the Year</w:t>
      </w:r>
    </w:p>
    <w:p w14:paraId="1DED7377" w14:textId="78F1C4DC" w:rsidR="00DA0641" w:rsidRPr="00DA0641" w:rsidRDefault="00DA0641" w:rsidP="00DA0641">
      <w:pPr>
        <w:pStyle w:val="ListParagraph"/>
        <w:numPr>
          <w:ilvl w:val="1"/>
          <w:numId w:val="3"/>
        </w:numPr>
        <w:rPr>
          <w:rFonts w:ascii="Calibri Light" w:hAnsi="Calibri Light" w:cs="Calibri Light"/>
          <w:sz w:val="24"/>
          <w:szCs w:val="24"/>
        </w:rPr>
      </w:pPr>
      <w:r w:rsidRPr="00DA0641">
        <w:rPr>
          <w:rFonts w:ascii="Calibri Light" w:hAnsi="Calibri Light" w:cs="Calibri Light"/>
          <w:sz w:val="24"/>
          <w:szCs w:val="24"/>
        </w:rPr>
        <w:lastRenderedPageBreak/>
        <w:t>Awarded to an outstanding start-up business that can showcase excellence in innovation, an outstanding record of growth and profit performance beyond their initial projections. Businesses must have been</w:t>
      </w:r>
      <w:r>
        <w:rPr>
          <w:rFonts w:ascii="Calibri Light" w:hAnsi="Calibri Light" w:cs="Calibri Light"/>
          <w:sz w:val="24"/>
          <w:szCs w:val="24"/>
        </w:rPr>
        <w:t xml:space="preserve"> registered in Singapore within the 5 years prior to 6 April 2020.</w:t>
      </w:r>
    </w:p>
    <w:p w14:paraId="65DED88F" w14:textId="6E1A1C89"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Individual Contribution of the Year</w:t>
      </w:r>
    </w:p>
    <w:p w14:paraId="7AC5B445" w14:textId="30399A55" w:rsidR="00DA0641" w:rsidRPr="00DA0641" w:rsidRDefault="00DA0641" w:rsidP="00DA0641">
      <w:pPr>
        <w:pStyle w:val="ListParagraph"/>
        <w:numPr>
          <w:ilvl w:val="1"/>
          <w:numId w:val="3"/>
        </w:numPr>
        <w:rPr>
          <w:rFonts w:ascii="Calibri Light" w:hAnsi="Calibri Light" w:cs="Calibri Light"/>
          <w:sz w:val="24"/>
          <w:szCs w:val="24"/>
        </w:rPr>
      </w:pPr>
      <w:r w:rsidRPr="00DA0641">
        <w:rPr>
          <w:rFonts w:ascii="Calibri Light" w:hAnsi="Calibri Light" w:cs="Calibri Light"/>
          <w:sz w:val="24"/>
          <w:szCs w:val="24"/>
        </w:rPr>
        <w:t>Awarded to a remarkable individual showcasing their a</w:t>
      </w:r>
      <w:r>
        <w:rPr>
          <w:rFonts w:ascii="Calibri Light" w:hAnsi="Calibri Light" w:cs="Calibri Light"/>
          <w:sz w:val="24"/>
          <w:szCs w:val="24"/>
        </w:rPr>
        <w:t>chievements in the workplace or in a personal capacity over the past 12 months.</w:t>
      </w:r>
    </w:p>
    <w:p w14:paraId="44057132" w14:textId="2CE26A99"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UK Exporter of the Year</w:t>
      </w:r>
    </w:p>
    <w:p w14:paraId="05204082" w14:textId="507F159E" w:rsidR="00DA0641" w:rsidRPr="00DA0641" w:rsidRDefault="00DA0641" w:rsidP="00DA0641">
      <w:pPr>
        <w:pStyle w:val="ListParagraph"/>
        <w:numPr>
          <w:ilvl w:val="1"/>
          <w:numId w:val="3"/>
        </w:numPr>
        <w:rPr>
          <w:rFonts w:ascii="Calibri Light" w:hAnsi="Calibri Light" w:cs="Calibri Light"/>
          <w:sz w:val="24"/>
          <w:szCs w:val="24"/>
        </w:rPr>
      </w:pPr>
      <w:r w:rsidRPr="00DA0641">
        <w:rPr>
          <w:rFonts w:ascii="Calibri Light" w:hAnsi="Calibri Light" w:cs="Calibri Light"/>
          <w:sz w:val="24"/>
          <w:szCs w:val="24"/>
        </w:rPr>
        <w:t>Awarded to a UK business with expanded operations in Singapore/ASEAN within the past 3 years (by 6 April 2020). Applicants must provide evidence of export developments and how these exports have aided their business plans. Businesses must be headquartered in the UK with a Singapore-registered entity.</w:t>
      </w:r>
    </w:p>
    <w:p w14:paraId="3A8006A7" w14:textId="366D2CCF"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Diversity &amp; Inclusion Champion of the Year</w:t>
      </w:r>
      <w:r>
        <w:rPr>
          <w:rFonts w:ascii="Calibri Light" w:hAnsi="Calibri Light" w:cs="Calibri Light"/>
          <w:sz w:val="24"/>
          <w:szCs w:val="24"/>
        </w:rPr>
        <w:t>, sponsored by Barclays</w:t>
      </w:r>
    </w:p>
    <w:p w14:paraId="155CD5F2" w14:textId="4204BD28" w:rsidR="00DA0641" w:rsidRPr="00DA0641" w:rsidRDefault="00DA0641" w:rsidP="00DA0641">
      <w:pPr>
        <w:pStyle w:val="ListParagraph"/>
        <w:numPr>
          <w:ilvl w:val="1"/>
          <w:numId w:val="3"/>
        </w:numPr>
        <w:rPr>
          <w:rFonts w:ascii="Calibri Light" w:hAnsi="Calibri Light" w:cs="Calibri Light"/>
          <w:sz w:val="24"/>
          <w:szCs w:val="24"/>
        </w:rPr>
      </w:pPr>
      <w:r w:rsidRPr="00DA0641">
        <w:rPr>
          <w:rFonts w:ascii="Calibri Light" w:hAnsi="Calibri Light" w:cs="Calibri Light"/>
          <w:sz w:val="24"/>
          <w:szCs w:val="24"/>
        </w:rPr>
        <w:t>Awarded to an organisation with exceptional practices and contributions towards improving diversity and inclusion in their industry. Applicants should demonstrate their long term commitment to equality and showcase significant progress in creating an inclusive workplace whilst pushing the diversity and inclusion agenda forward.</w:t>
      </w:r>
    </w:p>
    <w:p w14:paraId="438B6D82" w14:textId="20AAB555"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Technological Impact of the Year</w:t>
      </w:r>
    </w:p>
    <w:p w14:paraId="4FFB34A7" w14:textId="5BEC6751" w:rsidR="00AE1A7B" w:rsidRPr="00DA0641" w:rsidRDefault="00AE1A7B" w:rsidP="00AE1A7B">
      <w:pPr>
        <w:pStyle w:val="ListParagraph"/>
        <w:numPr>
          <w:ilvl w:val="1"/>
          <w:numId w:val="3"/>
        </w:numPr>
        <w:rPr>
          <w:rFonts w:ascii="Calibri Light" w:hAnsi="Calibri Light" w:cs="Calibri Light"/>
          <w:sz w:val="24"/>
          <w:szCs w:val="24"/>
        </w:rPr>
      </w:pPr>
      <w:r w:rsidRPr="00AE1A7B">
        <w:rPr>
          <w:rFonts w:ascii="Calibri Light" w:hAnsi="Calibri Light" w:cs="Calibri Light"/>
          <w:sz w:val="24"/>
          <w:szCs w:val="24"/>
        </w:rPr>
        <w:t>Awarded to an organisation who has developed an excellent application of technology, as well as the impact of technology on their industry and clients. Applicants should demonstrate next-level innovati</w:t>
      </w:r>
      <w:r>
        <w:rPr>
          <w:rFonts w:ascii="Calibri Light" w:hAnsi="Calibri Light" w:cs="Calibri Light"/>
          <w:sz w:val="24"/>
          <w:szCs w:val="24"/>
        </w:rPr>
        <w:t>on and a breakthrough solution with significant market impact.</w:t>
      </w:r>
    </w:p>
    <w:p w14:paraId="573AE542" w14:textId="17446831"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Sustainability Champion of the Year</w:t>
      </w:r>
      <w:r>
        <w:rPr>
          <w:rFonts w:ascii="Calibri Light" w:hAnsi="Calibri Light" w:cs="Calibri Light"/>
          <w:sz w:val="24"/>
          <w:szCs w:val="24"/>
        </w:rPr>
        <w:t>, sponsored by Jardine Cycle &amp; Carriage</w:t>
      </w:r>
    </w:p>
    <w:p w14:paraId="365DEA81" w14:textId="38C8CFDF" w:rsidR="00AE1A7B" w:rsidRPr="00DA0641" w:rsidRDefault="00AE1A7B" w:rsidP="00AE1A7B">
      <w:pPr>
        <w:pStyle w:val="ListParagraph"/>
        <w:numPr>
          <w:ilvl w:val="1"/>
          <w:numId w:val="3"/>
        </w:numPr>
        <w:rPr>
          <w:rFonts w:ascii="Calibri Light" w:hAnsi="Calibri Light" w:cs="Calibri Light"/>
          <w:sz w:val="24"/>
          <w:szCs w:val="24"/>
        </w:rPr>
      </w:pPr>
      <w:r w:rsidRPr="00AE1A7B">
        <w:rPr>
          <w:rFonts w:ascii="Calibri Light" w:hAnsi="Calibri Light" w:cs="Calibri Light"/>
          <w:sz w:val="24"/>
          <w:szCs w:val="24"/>
        </w:rPr>
        <w:t>Awarded to a business showcasing exceptional sustainable and green business strategies that not only conform to legal standards of best practice and governance but also contribute to and invest in the</w:t>
      </w:r>
      <w:r>
        <w:rPr>
          <w:rFonts w:ascii="Calibri Light" w:hAnsi="Calibri Light" w:cs="Calibri Light"/>
          <w:sz w:val="24"/>
          <w:szCs w:val="24"/>
        </w:rPr>
        <w:t xml:space="preserve"> community in which they operate and the wider Sustainable Development Goals.</w:t>
      </w:r>
    </w:p>
    <w:p w14:paraId="139639C7" w14:textId="0ADB69B1"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Customer Service Provider of the Year</w:t>
      </w:r>
    </w:p>
    <w:p w14:paraId="1E727050" w14:textId="253FDB89" w:rsidR="00AE1A7B" w:rsidRPr="00DA0641" w:rsidRDefault="00AE1A7B" w:rsidP="00AE1A7B">
      <w:pPr>
        <w:pStyle w:val="ListParagraph"/>
        <w:numPr>
          <w:ilvl w:val="1"/>
          <w:numId w:val="3"/>
        </w:numPr>
        <w:rPr>
          <w:rFonts w:ascii="Calibri Light" w:hAnsi="Calibri Light" w:cs="Calibri Light"/>
          <w:sz w:val="24"/>
          <w:szCs w:val="24"/>
        </w:rPr>
      </w:pPr>
      <w:r w:rsidRPr="00AE1A7B">
        <w:rPr>
          <w:rFonts w:ascii="Calibri Light" w:hAnsi="Calibri Light" w:cs="Calibri Light"/>
          <w:sz w:val="24"/>
          <w:szCs w:val="24"/>
        </w:rPr>
        <w:t>Awarded to a business that exudes exceptional customer service skills. This award also recognises companies that provide excellent customer experience by putting the customer at the heart of its business. Applicants should provide evidence of customer experience strategies that have benefited both the business and their customers with</w:t>
      </w:r>
      <w:r>
        <w:rPr>
          <w:rFonts w:ascii="Calibri Light" w:hAnsi="Calibri Light" w:cs="Calibri Light"/>
          <w:sz w:val="24"/>
          <w:szCs w:val="24"/>
        </w:rPr>
        <w:t xml:space="preserve"> measurable results.</w:t>
      </w:r>
    </w:p>
    <w:p w14:paraId="1C360A00" w14:textId="1DD5D70F" w:rsidR="00DA0641" w:rsidRDefault="00DA0641" w:rsidP="00DA0641">
      <w:pPr>
        <w:pStyle w:val="ListParagraph"/>
        <w:numPr>
          <w:ilvl w:val="0"/>
          <w:numId w:val="3"/>
        </w:numPr>
        <w:rPr>
          <w:rFonts w:ascii="Calibri Light" w:hAnsi="Calibri Light" w:cs="Calibri Light"/>
          <w:sz w:val="24"/>
          <w:szCs w:val="24"/>
        </w:rPr>
      </w:pPr>
      <w:r w:rsidRPr="00DA0641">
        <w:rPr>
          <w:rFonts w:ascii="Calibri Light" w:hAnsi="Calibri Light" w:cs="Calibri Light"/>
          <w:sz w:val="24"/>
          <w:szCs w:val="24"/>
        </w:rPr>
        <w:t>UK Impact in Singapore</w:t>
      </w:r>
    </w:p>
    <w:p w14:paraId="18E174F0" w14:textId="2C7EE55B" w:rsidR="00DA0641" w:rsidRDefault="00AE1A7B" w:rsidP="138494B3">
      <w:pPr>
        <w:pStyle w:val="ListParagraph"/>
        <w:numPr>
          <w:ilvl w:val="1"/>
          <w:numId w:val="3"/>
        </w:numPr>
        <w:rPr>
          <w:rFonts w:ascii="Calibri Light" w:hAnsi="Calibri Light" w:cs="Calibri Light"/>
          <w:sz w:val="24"/>
          <w:szCs w:val="24"/>
        </w:rPr>
      </w:pPr>
      <w:r w:rsidRPr="00AE1A7B">
        <w:rPr>
          <w:rFonts w:ascii="Calibri Light" w:hAnsi="Calibri Light" w:cs="Calibri Light"/>
          <w:sz w:val="24"/>
          <w:szCs w:val="24"/>
        </w:rPr>
        <w:t>Awarded to an organisation representing the important relationship between the UK and Singapore. Judges will be looking for UK organisations who have made an impact on Singapore's economy and society, contributing to the strengthening of the UK-SG partnership. This category will feature live voting</w:t>
      </w:r>
      <w:r>
        <w:rPr>
          <w:rFonts w:ascii="Calibri Light" w:hAnsi="Calibri Light" w:cs="Calibri Light"/>
          <w:sz w:val="24"/>
          <w:szCs w:val="24"/>
        </w:rPr>
        <w:t>.</w:t>
      </w:r>
    </w:p>
    <w:p w14:paraId="1B31ADE6" w14:textId="5175E3B5" w:rsidR="00C741BC" w:rsidRDefault="00C741BC" w:rsidP="00C741BC">
      <w:pPr>
        <w:rPr>
          <w:rFonts w:ascii="Calibri Light" w:hAnsi="Calibri Light" w:cs="Calibri Light"/>
          <w:sz w:val="24"/>
          <w:szCs w:val="24"/>
        </w:rPr>
      </w:pPr>
    </w:p>
    <w:p w14:paraId="32AD6B46" w14:textId="03A87F5F" w:rsidR="00C741BC" w:rsidRDefault="00C741BC" w:rsidP="00C741BC">
      <w:pPr>
        <w:rPr>
          <w:rFonts w:ascii="Calibri Light" w:hAnsi="Calibri Light" w:cs="Calibri Light"/>
          <w:sz w:val="24"/>
          <w:szCs w:val="24"/>
        </w:rPr>
      </w:pPr>
      <w:r w:rsidRPr="00C741BC">
        <w:rPr>
          <w:rFonts w:ascii="Calibri Light" w:hAnsi="Calibri Light" w:cs="Calibri Light"/>
          <w:sz w:val="24"/>
          <w:szCs w:val="24"/>
        </w:rPr>
        <w:t>-</w:t>
      </w:r>
      <w:r>
        <w:rPr>
          <w:rFonts w:ascii="Calibri Light" w:hAnsi="Calibri Light" w:cs="Calibri Light"/>
          <w:sz w:val="24"/>
          <w:szCs w:val="24"/>
        </w:rPr>
        <w:t xml:space="preserve"> </w:t>
      </w:r>
      <w:r w:rsidRPr="00C741BC">
        <w:rPr>
          <w:rFonts w:ascii="Calibri Light" w:hAnsi="Calibri Light" w:cs="Calibri Light"/>
          <w:sz w:val="24"/>
          <w:szCs w:val="24"/>
        </w:rPr>
        <w:t xml:space="preserve">END </w:t>
      </w:r>
      <w:r>
        <w:rPr>
          <w:rFonts w:ascii="Calibri Light" w:hAnsi="Calibri Light" w:cs="Calibri Light"/>
          <w:sz w:val="24"/>
          <w:szCs w:val="24"/>
        </w:rPr>
        <w:t>–</w:t>
      </w:r>
      <w:r w:rsidRPr="00C741BC">
        <w:rPr>
          <w:rFonts w:ascii="Calibri Light" w:hAnsi="Calibri Light" w:cs="Calibri Light"/>
          <w:sz w:val="24"/>
          <w:szCs w:val="24"/>
        </w:rPr>
        <w:t xml:space="preserve"> </w:t>
      </w:r>
    </w:p>
    <w:p w14:paraId="5AD1855B" w14:textId="192B654B" w:rsidR="004312DD" w:rsidRPr="00D52E83" w:rsidRDefault="00B87134" w:rsidP="138494B3">
      <w:pPr>
        <w:rPr>
          <w:rFonts w:asciiTheme="majorHAnsi" w:hAnsiTheme="majorHAnsi" w:cstheme="majorBidi"/>
          <w:sz w:val="24"/>
          <w:szCs w:val="24"/>
        </w:rPr>
      </w:pPr>
      <w:bookmarkStart w:id="0" w:name="_GoBack"/>
      <w:bookmarkEnd w:id="0"/>
      <w:r w:rsidRPr="138494B3">
        <w:rPr>
          <w:rFonts w:asciiTheme="majorHAnsi" w:hAnsiTheme="majorHAnsi" w:cstheme="majorBidi"/>
          <w:b/>
          <w:bCs/>
          <w:sz w:val="24"/>
          <w:szCs w:val="24"/>
        </w:rPr>
        <w:lastRenderedPageBreak/>
        <w:t>About the British Chamber of Commerce:</w:t>
      </w:r>
      <w:r>
        <w:br/>
      </w:r>
      <w:r w:rsidR="004312DD" w:rsidRPr="138494B3">
        <w:rPr>
          <w:rFonts w:asciiTheme="majorHAnsi" w:hAnsiTheme="majorHAnsi" w:cstheme="majorBidi"/>
          <w:sz w:val="24"/>
          <w:szCs w:val="24"/>
        </w:rPr>
        <w:t xml:space="preserve">The Chamber is an independent membership organisation with </w:t>
      </w:r>
      <w:r w:rsidR="00B8165F" w:rsidRPr="138494B3">
        <w:rPr>
          <w:rFonts w:asciiTheme="majorHAnsi" w:hAnsiTheme="majorHAnsi" w:cstheme="majorBidi"/>
          <w:sz w:val="24"/>
          <w:szCs w:val="24"/>
        </w:rPr>
        <w:t>almost 4,000</w:t>
      </w:r>
      <w:r w:rsidR="004312DD" w:rsidRPr="138494B3">
        <w:rPr>
          <w:rFonts w:asciiTheme="majorHAnsi" w:hAnsiTheme="majorHAnsi" w:cstheme="majorBidi"/>
          <w:sz w:val="24"/>
          <w:szCs w:val="24"/>
        </w:rPr>
        <w:t xml:space="preserve"> members committed to strengthening the ties between the UK and Singapore. We have done so since 1954. Our goal is to deliver member value through the services we offer, that all work towards supporting our members in achieving their business objectives and aligning with our mission of Building Networks, Connecting Businesses and Creating Opportunities. Whether a company is just starting research into ASEAN by scoping the market opportunities in Singapore, have established their business and seeking growth, building connections to the UK Government, or looking for brand exposure and employee development activities, the Chamber is available to support their needs at every stage of the journey. </w:t>
      </w:r>
    </w:p>
    <w:p w14:paraId="3F92BF91" w14:textId="1036C312" w:rsidR="0021296F" w:rsidRDefault="004312DD" w:rsidP="138494B3">
      <w:pPr>
        <w:rPr>
          <w:rFonts w:asciiTheme="majorHAnsi" w:hAnsiTheme="majorHAnsi" w:cstheme="majorBidi"/>
          <w:sz w:val="24"/>
          <w:szCs w:val="24"/>
        </w:rPr>
      </w:pPr>
      <w:r w:rsidRPr="138494B3">
        <w:rPr>
          <w:rFonts w:asciiTheme="majorHAnsi" w:hAnsiTheme="majorHAnsi" w:cstheme="majorBidi"/>
          <w:sz w:val="24"/>
          <w:szCs w:val="24"/>
        </w:rPr>
        <w:t xml:space="preserve">With a full calendar of activities throughout the year including events, publications and opportunities to collaborate with our members, the Chamber team is available to help as a point of resource, introductions, networking, learning and profile-raising. Ultimately, our entire network benefits from our leading position as a strong and credible voice for our members and British businesses in Singapore and beyond. </w:t>
      </w:r>
      <w:r w:rsidR="00B87134" w:rsidRPr="138494B3">
        <w:rPr>
          <w:rFonts w:asciiTheme="majorHAnsi" w:hAnsiTheme="majorHAnsi" w:cstheme="majorBidi"/>
          <w:sz w:val="24"/>
          <w:szCs w:val="24"/>
        </w:rPr>
        <w:t xml:space="preserve">For further information visit </w:t>
      </w:r>
      <w:hyperlink r:id="rId9">
        <w:r w:rsidR="00B87134" w:rsidRPr="138494B3">
          <w:rPr>
            <w:rStyle w:val="Hyperlink"/>
            <w:rFonts w:asciiTheme="majorHAnsi" w:hAnsiTheme="majorHAnsi" w:cstheme="majorBidi"/>
            <w:sz w:val="24"/>
            <w:szCs w:val="24"/>
          </w:rPr>
          <w:t>http://www.britcham.org.sg</w:t>
        </w:r>
      </w:hyperlink>
      <w:r w:rsidR="00B87134" w:rsidRPr="138494B3">
        <w:rPr>
          <w:rFonts w:asciiTheme="majorHAnsi" w:hAnsiTheme="majorHAnsi" w:cstheme="majorBidi"/>
          <w:sz w:val="24"/>
          <w:szCs w:val="24"/>
        </w:rPr>
        <w:t xml:space="preserve">. </w:t>
      </w:r>
    </w:p>
    <w:p w14:paraId="1FCA1EA3" w14:textId="41F06D02" w:rsidR="00143E5A" w:rsidRDefault="00B87134" w:rsidP="00143E5A">
      <w:pPr>
        <w:rPr>
          <w:rFonts w:asciiTheme="majorHAnsi" w:hAnsiTheme="majorHAnsi" w:cstheme="majorHAnsi"/>
          <w:bCs/>
          <w:sz w:val="24"/>
          <w:szCs w:val="24"/>
        </w:rPr>
      </w:pPr>
      <w:r w:rsidRPr="00D52E83">
        <w:rPr>
          <w:rFonts w:asciiTheme="majorHAnsi" w:hAnsiTheme="majorHAnsi" w:cstheme="majorHAnsi"/>
          <w:bCs/>
          <w:sz w:val="24"/>
          <w:szCs w:val="24"/>
        </w:rPr>
        <w:t xml:space="preserve">For </w:t>
      </w:r>
      <w:r w:rsidR="00422D5F" w:rsidRPr="00D52E83">
        <w:rPr>
          <w:rFonts w:asciiTheme="majorHAnsi" w:hAnsiTheme="majorHAnsi" w:cstheme="majorHAnsi"/>
          <w:bCs/>
          <w:sz w:val="24"/>
          <w:szCs w:val="24"/>
        </w:rPr>
        <w:t>any</w:t>
      </w:r>
      <w:r w:rsidRPr="00D52E83">
        <w:rPr>
          <w:rFonts w:asciiTheme="majorHAnsi" w:hAnsiTheme="majorHAnsi" w:cstheme="majorHAnsi"/>
          <w:bCs/>
          <w:sz w:val="24"/>
          <w:szCs w:val="24"/>
        </w:rPr>
        <w:t xml:space="preserve"> enquiries, please contact</w:t>
      </w:r>
      <w:r w:rsidR="00B06096" w:rsidRPr="00D52E83">
        <w:rPr>
          <w:rFonts w:asciiTheme="majorHAnsi" w:hAnsiTheme="majorHAnsi" w:cstheme="majorHAnsi"/>
          <w:bCs/>
          <w:sz w:val="24"/>
          <w:szCs w:val="24"/>
        </w:rPr>
        <w:t xml:space="preserve">: </w:t>
      </w:r>
    </w:p>
    <w:p w14:paraId="20FBB727" w14:textId="27062069" w:rsidR="00143E5A" w:rsidRDefault="00B87134" w:rsidP="00143E5A">
      <w:pPr>
        <w:rPr>
          <w:rFonts w:asciiTheme="majorHAnsi" w:hAnsiTheme="majorHAnsi" w:cstheme="majorHAnsi"/>
          <w:sz w:val="24"/>
          <w:szCs w:val="24"/>
        </w:rPr>
      </w:pPr>
      <w:r w:rsidRPr="138494B3">
        <w:rPr>
          <w:rFonts w:asciiTheme="majorHAnsi" w:hAnsiTheme="majorHAnsi" w:cstheme="majorBidi"/>
          <w:sz w:val="24"/>
          <w:szCs w:val="24"/>
        </w:rPr>
        <w:t>Lucy Haydon</w:t>
      </w:r>
      <w:r w:rsidR="00DF31E8" w:rsidRPr="138494B3">
        <w:rPr>
          <w:rFonts w:asciiTheme="majorHAnsi" w:hAnsiTheme="majorHAnsi" w:cstheme="majorBidi"/>
          <w:sz w:val="24"/>
          <w:szCs w:val="24"/>
        </w:rPr>
        <w:t xml:space="preserve">, </w:t>
      </w:r>
      <w:r w:rsidR="004312DD" w:rsidRPr="138494B3">
        <w:rPr>
          <w:rFonts w:asciiTheme="majorHAnsi" w:hAnsiTheme="majorHAnsi" w:cstheme="majorBidi"/>
          <w:sz w:val="24"/>
          <w:szCs w:val="24"/>
        </w:rPr>
        <w:t xml:space="preserve">Head of Marketing, </w:t>
      </w:r>
      <w:r w:rsidR="00493B45" w:rsidRPr="138494B3">
        <w:rPr>
          <w:rFonts w:asciiTheme="majorHAnsi" w:hAnsiTheme="majorHAnsi" w:cstheme="majorBidi"/>
          <w:sz w:val="24"/>
          <w:szCs w:val="24"/>
        </w:rPr>
        <w:t>Communications &amp; Partnerships</w:t>
      </w:r>
      <w:r w:rsidR="004312DD" w:rsidRPr="138494B3">
        <w:rPr>
          <w:rFonts w:asciiTheme="majorHAnsi" w:hAnsiTheme="majorHAnsi" w:cstheme="majorBidi"/>
          <w:sz w:val="24"/>
          <w:szCs w:val="24"/>
        </w:rPr>
        <w:t xml:space="preserve"> </w:t>
      </w:r>
      <w:r w:rsidR="00493B45" w:rsidRPr="138494B3">
        <w:rPr>
          <w:rFonts w:asciiTheme="majorHAnsi" w:hAnsiTheme="majorHAnsi" w:cstheme="majorBidi"/>
          <w:sz w:val="24"/>
          <w:szCs w:val="24"/>
        </w:rPr>
        <w:t>/</w:t>
      </w:r>
      <w:r w:rsidR="004312DD" w:rsidRPr="138494B3">
        <w:rPr>
          <w:rFonts w:asciiTheme="majorHAnsi" w:hAnsiTheme="majorHAnsi" w:cstheme="majorBidi"/>
          <w:sz w:val="24"/>
          <w:szCs w:val="24"/>
        </w:rPr>
        <w:t xml:space="preserve"> </w:t>
      </w:r>
      <w:r w:rsidR="00B7184C" w:rsidRPr="138494B3">
        <w:rPr>
          <w:rFonts w:asciiTheme="majorHAnsi" w:hAnsiTheme="majorHAnsi" w:cstheme="majorBidi"/>
          <w:sz w:val="24"/>
          <w:szCs w:val="24"/>
        </w:rPr>
        <w:t>Deputy Executive Director</w:t>
      </w:r>
      <w:r>
        <w:br/>
      </w:r>
      <w:r w:rsidRPr="138494B3">
        <w:rPr>
          <w:rFonts w:asciiTheme="majorHAnsi" w:hAnsiTheme="majorHAnsi" w:cstheme="majorBidi"/>
          <w:sz w:val="24"/>
          <w:szCs w:val="24"/>
        </w:rPr>
        <w:t>Tel: 67180535</w:t>
      </w:r>
      <w:r w:rsidR="00B7184C" w:rsidRPr="138494B3">
        <w:rPr>
          <w:rFonts w:asciiTheme="majorHAnsi" w:hAnsiTheme="majorHAnsi" w:cstheme="majorBidi"/>
          <w:sz w:val="24"/>
          <w:szCs w:val="24"/>
        </w:rPr>
        <w:t xml:space="preserve"> / 90047035</w:t>
      </w:r>
      <w:r w:rsidR="00493B45" w:rsidRPr="138494B3">
        <w:rPr>
          <w:rFonts w:asciiTheme="majorHAnsi" w:hAnsiTheme="majorHAnsi" w:cstheme="majorBidi"/>
          <w:sz w:val="24"/>
          <w:szCs w:val="24"/>
        </w:rPr>
        <w:t xml:space="preserve"> | </w:t>
      </w:r>
      <w:r w:rsidRPr="138494B3">
        <w:rPr>
          <w:rFonts w:asciiTheme="majorHAnsi" w:hAnsiTheme="majorHAnsi" w:cstheme="majorBidi"/>
          <w:sz w:val="24"/>
          <w:szCs w:val="24"/>
        </w:rPr>
        <w:t xml:space="preserve">Email: </w:t>
      </w:r>
      <w:hyperlink r:id="rId10">
        <w:r w:rsidRPr="138494B3">
          <w:rPr>
            <w:rStyle w:val="Hyperlink"/>
            <w:rFonts w:asciiTheme="majorHAnsi" w:hAnsiTheme="majorHAnsi" w:cstheme="majorBidi"/>
            <w:sz w:val="24"/>
            <w:szCs w:val="24"/>
          </w:rPr>
          <w:t>lucy@britcham.org.sg</w:t>
        </w:r>
      </w:hyperlink>
      <w:r w:rsidRPr="138494B3">
        <w:rPr>
          <w:rFonts w:asciiTheme="majorHAnsi" w:hAnsiTheme="majorHAnsi" w:cstheme="majorBidi"/>
          <w:sz w:val="24"/>
          <w:szCs w:val="24"/>
        </w:rPr>
        <w:t xml:space="preserve"> </w:t>
      </w:r>
      <w:r>
        <w:br/>
      </w:r>
      <w:r>
        <w:br/>
      </w:r>
      <w:r w:rsidR="00E36F20">
        <w:rPr>
          <w:noProof/>
        </w:rPr>
        <w:drawing>
          <wp:inline distT="0" distB="0" distL="0" distR="0" wp14:anchorId="50EFBEA5" wp14:editId="05D41539">
            <wp:extent cx="219075" cy="219075"/>
            <wp:effectExtent l="0" t="0" r="0" b="0"/>
            <wp:docPr id="336937577" name="Picture 1" descr="Social-Icon-Twitter-v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493B45" w:rsidRPr="138494B3">
        <w:rPr>
          <w:rFonts w:asciiTheme="majorHAnsi" w:hAnsiTheme="majorHAnsi" w:cstheme="majorBidi"/>
          <w:sz w:val="24"/>
          <w:szCs w:val="24"/>
        </w:rPr>
        <w:t xml:space="preserve"> @britchamsg </w:t>
      </w:r>
      <w:r w:rsidR="00BA7DEB" w:rsidRPr="138494B3">
        <w:rPr>
          <w:rFonts w:asciiTheme="majorHAnsi" w:hAnsiTheme="majorHAnsi" w:cstheme="majorBidi"/>
          <w:sz w:val="24"/>
          <w:szCs w:val="24"/>
        </w:rPr>
        <w:t xml:space="preserve"> |</w:t>
      </w:r>
      <w:r w:rsidR="00493B45" w:rsidRPr="138494B3">
        <w:rPr>
          <w:rFonts w:asciiTheme="majorHAnsi" w:hAnsiTheme="majorHAnsi" w:cstheme="majorBidi"/>
          <w:sz w:val="24"/>
          <w:szCs w:val="24"/>
        </w:rPr>
        <w:t xml:space="preserve">  </w:t>
      </w:r>
      <w:r w:rsidR="00E36F20">
        <w:rPr>
          <w:noProof/>
        </w:rPr>
        <w:drawing>
          <wp:inline distT="0" distB="0" distL="0" distR="0" wp14:anchorId="5C081E17" wp14:editId="5B7E91D6">
            <wp:extent cx="171450" cy="171450"/>
            <wp:effectExtent l="0" t="0" r="0" b="0"/>
            <wp:docPr id="1727634443" name="Picture 5" descr="Social-Icon-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493B45" w:rsidRPr="138494B3">
        <w:rPr>
          <w:rFonts w:asciiTheme="majorHAnsi" w:hAnsiTheme="majorHAnsi" w:cstheme="majorBidi"/>
          <w:sz w:val="24"/>
          <w:szCs w:val="24"/>
        </w:rPr>
        <w:t xml:space="preserve">   bccsingapore  </w:t>
      </w:r>
      <w:r w:rsidR="00BA7DEB" w:rsidRPr="138494B3">
        <w:rPr>
          <w:rFonts w:asciiTheme="majorHAnsi" w:hAnsiTheme="majorHAnsi" w:cstheme="majorBidi"/>
          <w:sz w:val="24"/>
          <w:szCs w:val="24"/>
        </w:rPr>
        <w:t xml:space="preserve">|  </w:t>
      </w:r>
      <w:r w:rsidR="00BA7DEB">
        <w:rPr>
          <w:noProof/>
        </w:rPr>
        <w:drawing>
          <wp:inline distT="0" distB="0" distL="0" distR="0" wp14:anchorId="74853311" wp14:editId="64B7AD40">
            <wp:extent cx="198120" cy="198120"/>
            <wp:effectExtent l="0" t="0" r="0" b="0"/>
            <wp:docPr id="12881542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r w:rsidR="00BA7DEB" w:rsidRPr="138494B3">
        <w:rPr>
          <w:rFonts w:asciiTheme="majorHAnsi" w:hAnsiTheme="majorHAnsi" w:cstheme="majorBidi"/>
          <w:sz w:val="24"/>
          <w:szCs w:val="24"/>
        </w:rPr>
        <w:t xml:space="preserve">   britchamsingapore</w:t>
      </w:r>
    </w:p>
    <w:p w14:paraId="1AAF44D1" w14:textId="521D40C8" w:rsidR="002E0378" w:rsidRPr="00D52E83" w:rsidRDefault="00E36F20" w:rsidP="00143E5A">
      <w:pPr>
        <w:rPr>
          <w:rFonts w:asciiTheme="majorHAnsi" w:hAnsiTheme="majorHAnsi" w:cstheme="majorHAnsi"/>
          <w:sz w:val="24"/>
          <w:szCs w:val="24"/>
        </w:rPr>
      </w:pPr>
      <w:r>
        <w:rPr>
          <w:noProof/>
        </w:rPr>
        <w:drawing>
          <wp:inline distT="0" distB="0" distL="0" distR="0" wp14:anchorId="7FFE009D" wp14:editId="72AFAACD">
            <wp:extent cx="182880" cy="182880"/>
            <wp:effectExtent l="0" t="0" r="0" b="0"/>
            <wp:docPr id="18664160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00493B45" w:rsidRPr="138494B3">
        <w:rPr>
          <w:rFonts w:asciiTheme="majorHAnsi" w:hAnsiTheme="majorHAnsi" w:cstheme="majorBidi"/>
          <w:sz w:val="24"/>
          <w:szCs w:val="24"/>
        </w:rPr>
        <w:t xml:space="preserve">  British Chamber of Commerce Singapore</w:t>
      </w:r>
      <w:r w:rsidR="00143E5A" w:rsidRPr="138494B3">
        <w:rPr>
          <w:rFonts w:asciiTheme="majorHAnsi" w:hAnsiTheme="majorHAnsi" w:cstheme="majorBidi"/>
          <w:sz w:val="24"/>
          <w:szCs w:val="24"/>
        </w:rPr>
        <w:t xml:space="preserve"> (BritCham)</w:t>
      </w:r>
    </w:p>
    <w:sectPr w:rsidR="002E0378" w:rsidRPr="00D52E83" w:rsidSect="00493B45">
      <w:headerReference w:type="default" r:id="rId17"/>
      <w:footerReference w:type="default" r:id="rId18"/>
      <w:pgSz w:w="11906" w:h="16838" w:code="9"/>
      <w:pgMar w:top="1135" w:right="1077" w:bottom="993"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5A55" w14:textId="77777777" w:rsidR="00B46EBD" w:rsidRDefault="00B46EBD">
      <w:r>
        <w:separator/>
      </w:r>
    </w:p>
  </w:endnote>
  <w:endnote w:type="continuationSeparator" w:id="0">
    <w:p w14:paraId="3EE59F07" w14:textId="77777777" w:rsidR="00B46EBD" w:rsidRDefault="00B4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0E61" w14:textId="77777777" w:rsidR="00FB35E8" w:rsidRDefault="00FB35E8" w:rsidP="00C71B22">
    <w:pPr>
      <w:pStyle w:val="Footer"/>
      <w:ind w:left="-993"/>
      <w:jc w:val="right"/>
    </w:pPr>
    <w:r>
      <w:rPr>
        <w:noProof/>
      </w:rPr>
      <mc:AlternateContent>
        <mc:Choice Requires="wps">
          <w:drawing>
            <wp:anchor distT="0" distB="0" distL="114300" distR="114300" simplePos="0" relativeHeight="251657728" behindDoc="0" locked="0" layoutInCell="1" allowOverlap="1" wp14:anchorId="55AA63E5" wp14:editId="04C725EE">
              <wp:simplePos x="0" y="0"/>
              <wp:positionH relativeFrom="column">
                <wp:posOffset>-456565</wp:posOffset>
              </wp:positionH>
              <wp:positionV relativeFrom="paragraph">
                <wp:posOffset>612775</wp:posOffset>
              </wp:positionV>
              <wp:extent cx="3657600" cy="457200"/>
              <wp:effectExtent l="0" t="190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solidFill>
                        <a:srgbClr val="FFFFF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22E2A2" id="Rectangle 1" o:spid="_x0000_s1026" style="position:absolute;margin-left:-35.95pt;margin-top:48.25pt;width:4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" stroked="f" strokecolor="#4a7ebb">
              <v:shadow opacity="22936f" origin=",.5" offset="0,.63889mm"/>
            </v:rect>
          </w:pict>
        </mc:Fallback>
      </mc:AlternateContent>
    </w:r>
    <w:r w:rsidRPr="0088416A">
      <w:rPr>
        <w:noProof/>
        <w:lang w:bidi="ar-SA"/>
      </w:rPr>
      <w:drawing>
        <wp:inline distT="0" distB="0" distL="0" distR="0" wp14:anchorId="6706D7DA" wp14:editId="0C93AF79">
          <wp:extent cx="7429500" cy="228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97829"/>
                  <a:stretch>
                    <a:fillRect/>
                  </a:stretch>
                </pic:blipFill>
                <pic:spPr bwMode="auto">
                  <a:xfrm>
                    <a:off x="0" y="0"/>
                    <a:ext cx="742950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F1C0" w14:textId="77777777" w:rsidR="00B46EBD" w:rsidRDefault="00B46EBD">
      <w:r>
        <w:separator/>
      </w:r>
    </w:p>
  </w:footnote>
  <w:footnote w:type="continuationSeparator" w:id="0">
    <w:p w14:paraId="17991239" w14:textId="77777777" w:rsidR="00B46EBD" w:rsidRDefault="00B4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CB41" w14:textId="77777777" w:rsidR="00FB35E8" w:rsidRDefault="00FB35E8" w:rsidP="00C71B22">
    <w:pPr>
      <w:pStyle w:val="Header"/>
      <w:ind w:left="-1080" w:right="183"/>
      <w:jc w:val="right"/>
    </w:pPr>
    <w:r w:rsidRPr="0088416A">
      <w:rPr>
        <w:noProof/>
        <w:lang w:bidi="ar-SA"/>
      </w:rPr>
      <w:drawing>
        <wp:inline distT="0" distB="0" distL="0" distR="0" wp14:anchorId="67E91281" wp14:editId="7377CAC2">
          <wp:extent cx="7620000" cy="11239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9561"/>
                  <a:stretch>
                    <a:fillRect/>
                  </a:stretch>
                </pic:blipFill>
                <pic:spPr bwMode="auto">
                  <a:xfrm>
                    <a:off x="0" y="0"/>
                    <a:ext cx="76200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18F"/>
    <w:multiLevelType w:val="hybridMultilevel"/>
    <w:tmpl w:val="D550E638"/>
    <w:lvl w:ilvl="0" w:tplc="DE642C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F3C9D"/>
    <w:multiLevelType w:val="hybridMultilevel"/>
    <w:tmpl w:val="3CDAD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63AE1"/>
    <w:multiLevelType w:val="hybridMultilevel"/>
    <w:tmpl w:val="F65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870B6"/>
    <w:multiLevelType w:val="hybridMultilevel"/>
    <w:tmpl w:val="910CF1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mailingLabels"/>
    <w:dataType w:val="textFile"/>
    <w:destination w:val="fax"/>
    <w:activeRecord w:val="-1"/>
    <w:odso/>
  </w:mailMerge>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c1MjQwMzYxMjRT0lEKTi0uzszPAykwNK0FAPAmVjYtAAAA"/>
  </w:docVars>
  <w:rsids>
    <w:rsidRoot w:val="000174F0"/>
    <w:rsid w:val="000013D8"/>
    <w:rsid w:val="00002582"/>
    <w:rsid w:val="0000341B"/>
    <w:rsid w:val="0000467F"/>
    <w:rsid w:val="000052A1"/>
    <w:rsid w:val="000174F0"/>
    <w:rsid w:val="0002762B"/>
    <w:rsid w:val="000417D9"/>
    <w:rsid w:val="00053B93"/>
    <w:rsid w:val="0005454B"/>
    <w:rsid w:val="000747F7"/>
    <w:rsid w:val="00075463"/>
    <w:rsid w:val="0008503B"/>
    <w:rsid w:val="0008537F"/>
    <w:rsid w:val="00096AAF"/>
    <w:rsid w:val="000A41DB"/>
    <w:rsid w:val="000A7211"/>
    <w:rsid w:val="000B0120"/>
    <w:rsid w:val="000B42BF"/>
    <w:rsid w:val="000B4E2F"/>
    <w:rsid w:val="000B5A3A"/>
    <w:rsid w:val="000C484D"/>
    <w:rsid w:val="000C4A31"/>
    <w:rsid w:val="000D0082"/>
    <w:rsid w:val="000D2D51"/>
    <w:rsid w:val="000D32E8"/>
    <w:rsid w:val="000E1C52"/>
    <w:rsid w:val="000E50B7"/>
    <w:rsid w:val="000F3968"/>
    <w:rsid w:val="0010229F"/>
    <w:rsid w:val="00114374"/>
    <w:rsid w:val="001226DD"/>
    <w:rsid w:val="00131B4E"/>
    <w:rsid w:val="00133468"/>
    <w:rsid w:val="00143E5A"/>
    <w:rsid w:val="00146BB8"/>
    <w:rsid w:val="00155026"/>
    <w:rsid w:val="0016353C"/>
    <w:rsid w:val="0016720F"/>
    <w:rsid w:val="001774C9"/>
    <w:rsid w:val="00181488"/>
    <w:rsid w:val="00183297"/>
    <w:rsid w:val="00186C61"/>
    <w:rsid w:val="001927C2"/>
    <w:rsid w:val="00195BF4"/>
    <w:rsid w:val="001B033C"/>
    <w:rsid w:val="001D060B"/>
    <w:rsid w:val="001D4B7B"/>
    <w:rsid w:val="001E3B16"/>
    <w:rsid w:val="001E707C"/>
    <w:rsid w:val="001F2FC0"/>
    <w:rsid w:val="001F4E09"/>
    <w:rsid w:val="00204353"/>
    <w:rsid w:val="00206C8F"/>
    <w:rsid w:val="0021296F"/>
    <w:rsid w:val="0021321E"/>
    <w:rsid w:val="00217C80"/>
    <w:rsid w:val="0023069D"/>
    <w:rsid w:val="00233E6C"/>
    <w:rsid w:val="00234A86"/>
    <w:rsid w:val="00240BE7"/>
    <w:rsid w:val="00242672"/>
    <w:rsid w:val="00243B55"/>
    <w:rsid w:val="002460F6"/>
    <w:rsid w:val="00246BD7"/>
    <w:rsid w:val="0025575C"/>
    <w:rsid w:val="002569AC"/>
    <w:rsid w:val="00261179"/>
    <w:rsid w:val="00265510"/>
    <w:rsid w:val="00266926"/>
    <w:rsid w:val="00270092"/>
    <w:rsid w:val="00275F1C"/>
    <w:rsid w:val="00282004"/>
    <w:rsid w:val="00286D60"/>
    <w:rsid w:val="00287333"/>
    <w:rsid w:val="002A0EB5"/>
    <w:rsid w:val="002A6E0D"/>
    <w:rsid w:val="002A7213"/>
    <w:rsid w:val="002B005E"/>
    <w:rsid w:val="002B0BB3"/>
    <w:rsid w:val="002B4EED"/>
    <w:rsid w:val="002B6699"/>
    <w:rsid w:val="002C4DA8"/>
    <w:rsid w:val="002D55F5"/>
    <w:rsid w:val="002D6DDE"/>
    <w:rsid w:val="002E0378"/>
    <w:rsid w:val="002E29EF"/>
    <w:rsid w:val="002E524F"/>
    <w:rsid w:val="002E6393"/>
    <w:rsid w:val="002F12D7"/>
    <w:rsid w:val="002F5652"/>
    <w:rsid w:val="00302670"/>
    <w:rsid w:val="00306FE9"/>
    <w:rsid w:val="00310AC8"/>
    <w:rsid w:val="00312652"/>
    <w:rsid w:val="00312838"/>
    <w:rsid w:val="0032572E"/>
    <w:rsid w:val="0033176E"/>
    <w:rsid w:val="0033313B"/>
    <w:rsid w:val="00335F2B"/>
    <w:rsid w:val="0033775B"/>
    <w:rsid w:val="00343012"/>
    <w:rsid w:val="0035444C"/>
    <w:rsid w:val="003572D4"/>
    <w:rsid w:val="003671AB"/>
    <w:rsid w:val="00367BCF"/>
    <w:rsid w:val="00373055"/>
    <w:rsid w:val="003828FF"/>
    <w:rsid w:val="003873A3"/>
    <w:rsid w:val="0039215C"/>
    <w:rsid w:val="00397870"/>
    <w:rsid w:val="003A1811"/>
    <w:rsid w:val="003B4104"/>
    <w:rsid w:val="003C6CAE"/>
    <w:rsid w:val="003C74F2"/>
    <w:rsid w:val="003D1FA7"/>
    <w:rsid w:val="003D3B58"/>
    <w:rsid w:val="003D648D"/>
    <w:rsid w:val="003E06C3"/>
    <w:rsid w:val="003E44E2"/>
    <w:rsid w:val="003E6082"/>
    <w:rsid w:val="003F2F10"/>
    <w:rsid w:val="003F4E79"/>
    <w:rsid w:val="00403482"/>
    <w:rsid w:val="004070E1"/>
    <w:rsid w:val="00410888"/>
    <w:rsid w:val="004160E3"/>
    <w:rsid w:val="00416C5D"/>
    <w:rsid w:val="004172B6"/>
    <w:rsid w:val="0042277E"/>
    <w:rsid w:val="00422D5F"/>
    <w:rsid w:val="00426758"/>
    <w:rsid w:val="004268E6"/>
    <w:rsid w:val="004300A8"/>
    <w:rsid w:val="00430C17"/>
    <w:rsid w:val="004312DD"/>
    <w:rsid w:val="00432B59"/>
    <w:rsid w:val="0043449A"/>
    <w:rsid w:val="00436159"/>
    <w:rsid w:val="004362DB"/>
    <w:rsid w:val="00453C2D"/>
    <w:rsid w:val="00454707"/>
    <w:rsid w:val="0045513F"/>
    <w:rsid w:val="004551E1"/>
    <w:rsid w:val="004868BF"/>
    <w:rsid w:val="00487E30"/>
    <w:rsid w:val="00493B45"/>
    <w:rsid w:val="00496B4B"/>
    <w:rsid w:val="004A382D"/>
    <w:rsid w:val="004A390A"/>
    <w:rsid w:val="004C2377"/>
    <w:rsid w:val="004D302F"/>
    <w:rsid w:val="004D312E"/>
    <w:rsid w:val="004D5004"/>
    <w:rsid w:val="004E476F"/>
    <w:rsid w:val="004E4D87"/>
    <w:rsid w:val="004F2669"/>
    <w:rsid w:val="005045E4"/>
    <w:rsid w:val="00505753"/>
    <w:rsid w:val="0051049C"/>
    <w:rsid w:val="005104A7"/>
    <w:rsid w:val="00510654"/>
    <w:rsid w:val="0052203D"/>
    <w:rsid w:val="005242E9"/>
    <w:rsid w:val="00531D38"/>
    <w:rsid w:val="00531ED4"/>
    <w:rsid w:val="00532494"/>
    <w:rsid w:val="00533B76"/>
    <w:rsid w:val="00543187"/>
    <w:rsid w:val="00544B75"/>
    <w:rsid w:val="00544B7B"/>
    <w:rsid w:val="00545927"/>
    <w:rsid w:val="00554650"/>
    <w:rsid w:val="0055587F"/>
    <w:rsid w:val="00561895"/>
    <w:rsid w:val="0056779C"/>
    <w:rsid w:val="0056794C"/>
    <w:rsid w:val="00567A80"/>
    <w:rsid w:val="0057195C"/>
    <w:rsid w:val="00574DE0"/>
    <w:rsid w:val="00576049"/>
    <w:rsid w:val="00576595"/>
    <w:rsid w:val="00577100"/>
    <w:rsid w:val="00577AB6"/>
    <w:rsid w:val="00597DB8"/>
    <w:rsid w:val="005A4858"/>
    <w:rsid w:val="005B3CE4"/>
    <w:rsid w:val="005B7FFE"/>
    <w:rsid w:val="005C62A0"/>
    <w:rsid w:val="005D0229"/>
    <w:rsid w:val="005D3F48"/>
    <w:rsid w:val="005F4446"/>
    <w:rsid w:val="005F47AE"/>
    <w:rsid w:val="00607433"/>
    <w:rsid w:val="00611AA1"/>
    <w:rsid w:val="00612F9B"/>
    <w:rsid w:val="0061476D"/>
    <w:rsid w:val="006224B0"/>
    <w:rsid w:val="00626389"/>
    <w:rsid w:val="00656CA2"/>
    <w:rsid w:val="00672661"/>
    <w:rsid w:val="00673B28"/>
    <w:rsid w:val="00677AE1"/>
    <w:rsid w:val="006815F0"/>
    <w:rsid w:val="0068496E"/>
    <w:rsid w:val="006B4071"/>
    <w:rsid w:val="006B4091"/>
    <w:rsid w:val="006B68BF"/>
    <w:rsid w:val="006C1F17"/>
    <w:rsid w:val="006C2C4B"/>
    <w:rsid w:val="006C2E31"/>
    <w:rsid w:val="006C3F4F"/>
    <w:rsid w:val="006C6833"/>
    <w:rsid w:val="006C7C99"/>
    <w:rsid w:val="006D1ABF"/>
    <w:rsid w:val="006D4EC4"/>
    <w:rsid w:val="006E375D"/>
    <w:rsid w:val="006E67F6"/>
    <w:rsid w:val="006E7C5E"/>
    <w:rsid w:val="006F6D39"/>
    <w:rsid w:val="00700D45"/>
    <w:rsid w:val="00713891"/>
    <w:rsid w:val="00714889"/>
    <w:rsid w:val="00717C10"/>
    <w:rsid w:val="00720222"/>
    <w:rsid w:val="00725EB8"/>
    <w:rsid w:val="00733514"/>
    <w:rsid w:val="00733BFB"/>
    <w:rsid w:val="0073556E"/>
    <w:rsid w:val="00742AA0"/>
    <w:rsid w:val="00747511"/>
    <w:rsid w:val="00747D47"/>
    <w:rsid w:val="00762FDE"/>
    <w:rsid w:val="007670A6"/>
    <w:rsid w:val="007768A1"/>
    <w:rsid w:val="007810AB"/>
    <w:rsid w:val="00781CC4"/>
    <w:rsid w:val="00787A4B"/>
    <w:rsid w:val="00795714"/>
    <w:rsid w:val="007A3173"/>
    <w:rsid w:val="007A51E7"/>
    <w:rsid w:val="007A5E77"/>
    <w:rsid w:val="007C381E"/>
    <w:rsid w:val="007C6714"/>
    <w:rsid w:val="007D230C"/>
    <w:rsid w:val="007D75C3"/>
    <w:rsid w:val="007E5569"/>
    <w:rsid w:val="00804631"/>
    <w:rsid w:val="00807987"/>
    <w:rsid w:val="00807B3B"/>
    <w:rsid w:val="00823718"/>
    <w:rsid w:val="008249AC"/>
    <w:rsid w:val="008315E5"/>
    <w:rsid w:val="00831D64"/>
    <w:rsid w:val="00835528"/>
    <w:rsid w:val="00843337"/>
    <w:rsid w:val="008512C0"/>
    <w:rsid w:val="00852958"/>
    <w:rsid w:val="00855102"/>
    <w:rsid w:val="008643A4"/>
    <w:rsid w:val="00870B79"/>
    <w:rsid w:val="00872EB0"/>
    <w:rsid w:val="008768B6"/>
    <w:rsid w:val="008817F6"/>
    <w:rsid w:val="00881A02"/>
    <w:rsid w:val="00881E2B"/>
    <w:rsid w:val="00883341"/>
    <w:rsid w:val="0088739F"/>
    <w:rsid w:val="0089011C"/>
    <w:rsid w:val="008963EB"/>
    <w:rsid w:val="008B028C"/>
    <w:rsid w:val="008B2037"/>
    <w:rsid w:val="008B6C01"/>
    <w:rsid w:val="008C57F9"/>
    <w:rsid w:val="008D378A"/>
    <w:rsid w:val="008D41D4"/>
    <w:rsid w:val="008D508E"/>
    <w:rsid w:val="008D5A12"/>
    <w:rsid w:val="008D651F"/>
    <w:rsid w:val="008D6A3E"/>
    <w:rsid w:val="008E4533"/>
    <w:rsid w:val="008E7BF4"/>
    <w:rsid w:val="009006A6"/>
    <w:rsid w:val="00903DC0"/>
    <w:rsid w:val="009122F6"/>
    <w:rsid w:val="00925E95"/>
    <w:rsid w:val="00930349"/>
    <w:rsid w:val="009306B0"/>
    <w:rsid w:val="00936849"/>
    <w:rsid w:val="009434B1"/>
    <w:rsid w:val="00955A6C"/>
    <w:rsid w:val="009705E5"/>
    <w:rsid w:val="009732C1"/>
    <w:rsid w:val="009734B1"/>
    <w:rsid w:val="00976DA5"/>
    <w:rsid w:val="0098173B"/>
    <w:rsid w:val="00983C44"/>
    <w:rsid w:val="0098691F"/>
    <w:rsid w:val="009874B2"/>
    <w:rsid w:val="009879DB"/>
    <w:rsid w:val="009907BD"/>
    <w:rsid w:val="00993E78"/>
    <w:rsid w:val="00993FCE"/>
    <w:rsid w:val="009A1075"/>
    <w:rsid w:val="009B39E5"/>
    <w:rsid w:val="009D2A43"/>
    <w:rsid w:val="009D4E9A"/>
    <w:rsid w:val="009D7081"/>
    <w:rsid w:val="009E671B"/>
    <w:rsid w:val="009F64B7"/>
    <w:rsid w:val="00A060B2"/>
    <w:rsid w:val="00A31568"/>
    <w:rsid w:val="00A31E7F"/>
    <w:rsid w:val="00A411CB"/>
    <w:rsid w:val="00A43F8A"/>
    <w:rsid w:val="00A52103"/>
    <w:rsid w:val="00A534B1"/>
    <w:rsid w:val="00A53604"/>
    <w:rsid w:val="00A568DF"/>
    <w:rsid w:val="00A612AB"/>
    <w:rsid w:val="00A676CD"/>
    <w:rsid w:val="00A7004B"/>
    <w:rsid w:val="00A7140D"/>
    <w:rsid w:val="00A77D50"/>
    <w:rsid w:val="00A82EDB"/>
    <w:rsid w:val="00A86C2B"/>
    <w:rsid w:val="00A922BE"/>
    <w:rsid w:val="00AA32E1"/>
    <w:rsid w:val="00AA393C"/>
    <w:rsid w:val="00AB003A"/>
    <w:rsid w:val="00AB342F"/>
    <w:rsid w:val="00AB3F37"/>
    <w:rsid w:val="00AB50CE"/>
    <w:rsid w:val="00AC02DB"/>
    <w:rsid w:val="00AC04DC"/>
    <w:rsid w:val="00AD4920"/>
    <w:rsid w:val="00AE0F90"/>
    <w:rsid w:val="00AE1A7B"/>
    <w:rsid w:val="00AE53EA"/>
    <w:rsid w:val="00AF14A7"/>
    <w:rsid w:val="00AF27A4"/>
    <w:rsid w:val="00B042D3"/>
    <w:rsid w:val="00B050F9"/>
    <w:rsid w:val="00B06096"/>
    <w:rsid w:val="00B25737"/>
    <w:rsid w:val="00B30D1B"/>
    <w:rsid w:val="00B327D2"/>
    <w:rsid w:val="00B3307C"/>
    <w:rsid w:val="00B349F4"/>
    <w:rsid w:val="00B36592"/>
    <w:rsid w:val="00B46EBD"/>
    <w:rsid w:val="00B50F83"/>
    <w:rsid w:val="00B6000A"/>
    <w:rsid w:val="00B60A83"/>
    <w:rsid w:val="00B63B6C"/>
    <w:rsid w:val="00B71013"/>
    <w:rsid w:val="00B7184C"/>
    <w:rsid w:val="00B73965"/>
    <w:rsid w:val="00B743EC"/>
    <w:rsid w:val="00B8165F"/>
    <w:rsid w:val="00B87134"/>
    <w:rsid w:val="00BA78A1"/>
    <w:rsid w:val="00BA7DEB"/>
    <w:rsid w:val="00BB1732"/>
    <w:rsid w:val="00BC408E"/>
    <w:rsid w:val="00BC48BC"/>
    <w:rsid w:val="00BD5FAD"/>
    <w:rsid w:val="00BD6FB3"/>
    <w:rsid w:val="00BD79EF"/>
    <w:rsid w:val="00BE1B88"/>
    <w:rsid w:val="00BE2BED"/>
    <w:rsid w:val="00BE4887"/>
    <w:rsid w:val="00BE5EE0"/>
    <w:rsid w:val="00C10C10"/>
    <w:rsid w:val="00C13434"/>
    <w:rsid w:val="00C151B5"/>
    <w:rsid w:val="00C20F4F"/>
    <w:rsid w:val="00C21906"/>
    <w:rsid w:val="00C37D96"/>
    <w:rsid w:val="00C4180D"/>
    <w:rsid w:val="00C42C1E"/>
    <w:rsid w:val="00C54AAE"/>
    <w:rsid w:val="00C66657"/>
    <w:rsid w:val="00C70A07"/>
    <w:rsid w:val="00C71B22"/>
    <w:rsid w:val="00C741BC"/>
    <w:rsid w:val="00C75AFB"/>
    <w:rsid w:val="00C7770C"/>
    <w:rsid w:val="00C804ED"/>
    <w:rsid w:val="00C83D98"/>
    <w:rsid w:val="00C90EBC"/>
    <w:rsid w:val="00C93FA5"/>
    <w:rsid w:val="00C948ED"/>
    <w:rsid w:val="00C95049"/>
    <w:rsid w:val="00CA003F"/>
    <w:rsid w:val="00CA574B"/>
    <w:rsid w:val="00CB711C"/>
    <w:rsid w:val="00CC0530"/>
    <w:rsid w:val="00CC1108"/>
    <w:rsid w:val="00CC1DA7"/>
    <w:rsid w:val="00CD0ECE"/>
    <w:rsid w:val="00CD0F3B"/>
    <w:rsid w:val="00CD16BB"/>
    <w:rsid w:val="00CD3453"/>
    <w:rsid w:val="00CD6A2D"/>
    <w:rsid w:val="00CD741A"/>
    <w:rsid w:val="00CE0DC1"/>
    <w:rsid w:val="00CE30A5"/>
    <w:rsid w:val="00CF133C"/>
    <w:rsid w:val="00CF374B"/>
    <w:rsid w:val="00CF3B77"/>
    <w:rsid w:val="00D00D01"/>
    <w:rsid w:val="00D11AC3"/>
    <w:rsid w:val="00D15B0B"/>
    <w:rsid w:val="00D15FC7"/>
    <w:rsid w:val="00D21829"/>
    <w:rsid w:val="00D223F9"/>
    <w:rsid w:val="00D25671"/>
    <w:rsid w:val="00D26E63"/>
    <w:rsid w:val="00D26E64"/>
    <w:rsid w:val="00D31CC5"/>
    <w:rsid w:val="00D337ED"/>
    <w:rsid w:val="00D344B3"/>
    <w:rsid w:val="00D440C6"/>
    <w:rsid w:val="00D45667"/>
    <w:rsid w:val="00D51AAD"/>
    <w:rsid w:val="00D52E83"/>
    <w:rsid w:val="00D53040"/>
    <w:rsid w:val="00D53FD7"/>
    <w:rsid w:val="00D5417A"/>
    <w:rsid w:val="00D55D7B"/>
    <w:rsid w:val="00D56E6D"/>
    <w:rsid w:val="00D620C9"/>
    <w:rsid w:val="00D663AE"/>
    <w:rsid w:val="00D81841"/>
    <w:rsid w:val="00D90F2B"/>
    <w:rsid w:val="00D92448"/>
    <w:rsid w:val="00D936D6"/>
    <w:rsid w:val="00D93878"/>
    <w:rsid w:val="00D95C3E"/>
    <w:rsid w:val="00D979B5"/>
    <w:rsid w:val="00DA0641"/>
    <w:rsid w:val="00DA3DD1"/>
    <w:rsid w:val="00DB1723"/>
    <w:rsid w:val="00DB32A5"/>
    <w:rsid w:val="00DB45BE"/>
    <w:rsid w:val="00DB55A9"/>
    <w:rsid w:val="00DD1FD5"/>
    <w:rsid w:val="00DD78D5"/>
    <w:rsid w:val="00DD7AF8"/>
    <w:rsid w:val="00DD7DBC"/>
    <w:rsid w:val="00DE405E"/>
    <w:rsid w:val="00DE539F"/>
    <w:rsid w:val="00DF31E8"/>
    <w:rsid w:val="00DF5B11"/>
    <w:rsid w:val="00DF6467"/>
    <w:rsid w:val="00DF6BFC"/>
    <w:rsid w:val="00E0226F"/>
    <w:rsid w:val="00E12EB4"/>
    <w:rsid w:val="00E179C7"/>
    <w:rsid w:val="00E23C0E"/>
    <w:rsid w:val="00E25E59"/>
    <w:rsid w:val="00E36F20"/>
    <w:rsid w:val="00E37640"/>
    <w:rsid w:val="00E46624"/>
    <w:rsid w:val="00E47241"/>
    <w:rsid w:val="00E52882"/>
    <w:rsid w:val="00E54158"/>
    <w:rsid w:val="00E6303B"/>
    <w:rsid w:val="00E64C6C"/>
    <w:rsid w:val="00E6515D"/>
    <w:rsid w:val="00E75B2F"/>
    <w:rsid w:val="00E80824"/>
    <w:rsid w:val="00E80F15"/>
    <w:rsid w:val="00E83138"/>
    <w:rsid w:val="00E930DB"/>
    <w:rsid w:val="00E96049"/>
    <w:rsid w:val="00E96EEB"/>
    <w:rsid w:val="00EA0F7B"/>
    <w:rsid w:val="00EA337E"/>
    <w:rsid w:val="00EA558E"/>
    <w:rsid w:val="00EA6324"/>
    <w:rsid w:val="00EA72B4"/>
    <w:rsid w:val="00EA73BA"/>
    <w:rsid w:val="00EB2CA2"/>
    <w:rsid w:val="00EB7A34"/>
    <w:rsid w:val="00EC1A74"/>
    <w:rsid w:val="00EC6928"/>
    <w:rsid w:val="00ED0A4C"/>
    <w:rsid w:val="00ED2C6A"/>
    <w:rsid w:val="00EE0725"/>
    <w:rsid w:val="00EE539F"/>
    <w:rsid w:val="00EE70EF"/>
    <w:rsid w:val="00EF098B"/>
    <w:rsid w:val="00EF562D"/>
    <w:rsid w:val="00EF69C4"/>
    <w:rsid w:val="00EF7B89"/>
    <w:rsid w:val="00F065FA"/>
    <w:rsid w:val="00F078AD"/>
    <w:rsid w:val="00F10DC0"/>
    <w:rsid w:val="00F13432"/>
    <w:rsid w:val="00F14571"/>
    <w:rsid w:val="00F212C5"/>
    <w:rsid w:val="00F24536"/>
    <w:rsid w:val="00F31ABD"/>
    <w:rsid w:val="00F34686"/>
    <w:rsid w:val="00F36227"/>
    <w:rsid w:val="00F45356"/>
    <w:rsid w:val="00F5347B"/>
    <w:rsid w:val="00F63C63"/>
    <w:rsid w:val="00F66F21"/>
    <w:rsid w:val="00F70490"/>
    <w:rsid w:val="00F70D6F"/>
    <w:rsid w:val="00F7175E"/>
    <w:rsid w:val="00F74AA9"/>
    <w:rsid w:val="00F75787"/>
    <w:rsid w:val="00F80A8F"/>
    <w:rsid w:val="00F8242A"/>
    <w:rsid w:val="00F83A9F"/>
    <w:rsid w:val="00F84B9B"/>
    <w:rsid w:val="00F9203D"/>
    <w:rsid w:val="00F94CF8"/>
    <w:rsid w:val="00F956F8"/>
    <w:rsid w:val="00F957AB"/>
    <w:rsid w:val="00FA0687"/>
    <w:rsid w:val="00FB025B"/>
    <w:rsid w:val="00FB0EBE"/>
    <w:rsid w:val="00FB35E8"/>
    <w:rsid w:val="00FC1A87"/>
    <w:rsid w:val="00FC208B"/>
    <w:rsid w:val="00FC30DD"/>
    <w:rsid w:val="00FC43F0"/>
    <w:rsid w:val="00FD43B9"/>
    <w:rsid w:val="00FD5297"/>
    <w:rsid w:val="00FE3B48"/>
    <w:rsid w:val="00FF08DB"/>
    <w:rsid w:val="00FF13D1"/>
    <w:rsid w:val="00FF564A"/>
    <w:rsid w:val="00FF74B2"/>
    <w:rsid w:val="0289669F"/>
    <w:rsid w:val="032E3B0E"/>
    <w:rsid w:val="0542EA86"/>
    <w:rsid w:val="064570C7"/>
    <w:rsid w:val="064A52A1"/>
    <w:rsid w:val="06C82B13"/>
    <w:rsid w:val="070D0CAB"/>
    <w:rsid w:val="077A12BD"/>
    <w:rsid w:val="07A1A6B7"/>
    <w:rsid w:val="07E18929"/>
    <w:rsid w:val="07EC128F"/>
    <w:rsid w:val="080630D3"/>
    <w:rsid w:val="08D71E39"/>
    <w:rsid w:val="0936B9D4"/>
    <w:rsid w:val="096F2925"/>
    <w:rsid w:val="0A128EFF"/>
    <w:rsid w:val="0B15A464"/>
    <w:rsid w:val="0B1ABFB7"/>
    <w:rsid w:val="0B38E743"/>
    <w:rsid w:val="0B84A7A4"/>
    <w:rsid w:val="0BCC615D"/>
    <w:rsid w:val="0BF472E5"/>
    <w:rsid w:val="0C520834"/>
    <w:rsid w:val="0C61FFA2"/>
    <w:rsid w:val="0E501E05"/>
    <w:rsid w:val="1191A0B8"/>
    <w:rsid w:val="11CDBF8E"/>
    <w:rsid w:val="11FEFCCB"/>
    <w:rsid w:val="12454F0C"/>
    <w:rsid w:val="12554555"/>
    <w:rsid w:val="1291BE48"/>
    <w:rsid w:val="12AC2DD4"/>
    <w:rsid w:val="12BA8B6E"/>
    <w:rsid w:val="138494B3"/>
    <w:rsid w:val="14CF4DC1"/>
    <w:rsid w:val="14F0FB2A"/>
    <w:rsid w:val="1596140E"/>
    <w:rsid w:val="15B2FBD5"/>
    <w:rsid w:val="15D9E5DE"/>
    <w:rsid w:val="16A79037"/>
    <w:rsid w:val="16A90F83"/>
    <w:rsid w:val="170E4C74"/>
    <w:rsid w:val="179DE89F"/>
    <w:rsid w:val="182FBA40"/>
    <w:rsid w:val="19097A46"/>
    <w:rsid w:val="190F95A4"/>
    <w:rsid w:val="19D225DE"/>
    <w:rsid w:val="1A15252B"/>
    <w:rsid w:val="1AA8814E"/>
    <w:rsid w:val="1B3FBF11"/>
    <w:rsid w:val="1C10C387"/>
    <w:rsid w:val="1D107562"/>
    <w:rsid w:val="1D8BE233"/>
    <w:rsid w:val="1F2CB7C9"/>
    <w:rsid w:val="1F4B055E"/>
    <w:rsid w:val="2160250A"/>
    <w:rsid w:val="217EE8F6"/>
    <w:rsid w:val="226FA6C0"/>
    <w:rsid w:val="229CA289"/>
    <w:rsid w:val="22C55660"/>
    <w:rsid w:val="24274724"/>
    <w:rsid w:val="2460677E"/>
    <w:rsid w:val="2471A460"/>
    <w:rsid w:val="24BF62B3"/>
    <w:rsid w:val="258A18E0"/>
    <w:rsid w:val="26182B56"/>
    <w:rsid w:val="26F1E79F"/>
    <w:rsid w:val="27C25C08"/>
    <w:rsid w:val="280EF02C"/>
    <w:rsid w:val="282C4B56"/>
    <w:rsid w:val="28ED683D"/>
    <w:rsid w:val="290493A0"/>
    <w:rsid w:val="2906B559"/>
    <w:rsid w:val="2A14734D"/>
    <w:rsid w:val="2ADA2D34"/>
    <w:rsid w:val="2B4714C6"/>
    <w:rsid w:val="2BA9E13C"/>
    <w:rsid w:val="2CB5EFB2"/>
    <w:rsid w:val="2CB8ADDF"/>
    <w:rsid w:val="2D482B2E"/>
    <w:rsid w:val="2D4CC907"/>
    <w:rsid w:val="2D69D371"/>
    <w:rsid w:val="2DC1BBB4"/>
    <w:rsid w:val="2DF984AE"/>
    <w:rsid w:val="2E4C44F2"/>
    <w:rsid w:val="303F9065"/>
    <w:rsid w:val="305009EF"/>
    <w:rsid w:val="30BD76FE"/>
    <w:rsid w:val="30D20CB1"/>
    <w:rsid w:val="31CA5CF3"/>
    <w:rsid w:val="33270874"/>
    <w:rsid w:val="33806BB7"/>
    <w:rsid w:val="34365FBA"/>
    <w:rsid w:val="34A99232"/>
    <w:rsid w:val="34EA42CF"/>
    <w:rsid w:val="35463999"/>
    <w:rsid w:val="3563C71C"/>
    <w:rsid w:val="35F3D6AD"/>
    <w:rsid w:val="36355EDB"/>
    <w:rsid w:val="363C8B3B"/>
    <w:rsid w:val="36D995D7"/>
    <w:rsid w:val="37A111E7"/>
    <w:rsid w:val="37CEF1AE"/>
    <w:rsid w:val="3806823F"/>
    <w:rsid w:val="381E60B7"/>
    <w:rsid w:val="38323139"/>
    <w:rsid w:val="38C0A63B"/>
    <w:rsid w:val="38C95F33"/>
    <w:rsid w:val="39B1E5A2"/>
    <w:rsid w:val="3A004868"/>
    <w:rsid w:val="3A0FC4F8"/>
    <w:rsid w:val="3ABA8740"/>
    <w:rsid w:val="3BA6A538"/>
    <w:rsid w:val="3CBBF8B1"/>
    <w:rsid w:val="3E0D2F0C"/>
    <w:rsid w:val="3F143B3F"/>
    <w:rsid w:val="3F14BCB2"/>
    <w:rsid w:val="410459A3"/>
    <w:rsid w:val="421E99A0"/>
    <w:rsid w:val="42276414"/>
    <w:rsid w:val="42421AF0"/>
    <w:rsid w:val="46419C48"/>
    <w:rsid w:val="47B719DD"/>
    <w:rsid w:val="4810038A"/>
    <w:rsid w:val="489C1D54"/>
    <w:rsid w:val="48C75FB2"/>
    <w:rsid w:val="490EBCCF"/>
    <w:rsid w:val="4967D11F"/>
    <w:rsid w:val="49883701"/>
    <w:rsid w:val="49BB0553"/>
    <w:rsid w:val="49C9F580"/>
    <w:rsid w:val="4A526FEB"/>
    <w:rsid w:val="4D412C77"/>
    <w:rsid w:val="4DB1A666"/>
    <w:rsid w:val="4E2D50BE"/>
    <w:rsid w:val="4F3CFC38"/>
    <w:rsid w:val="503C6C4D"/>
    <w:rsid w:val="50C18112"/>
    <w:rsid w:val="50C8E202"/>
    <w:rsid w:val="510D24C1"/>
    <w:rsid w:val="51373F33"/>
    <w:rsid w:val="51DBD55B"/>
    <w:rsid w:val="537A3B42"/>
    <w:rsid w:val="54381E81"/>
    <w:rsid w:val="555D1667"/>
    <w:rsid w:val="558F79B2"/>
    <w:rsid w:val="5622A4F1"/>
    <w:rsid w:val="56447CB3"/>
    <w:rsid w:val="56475A47"/>
    <w:rsid w:val="56C292E9"/>
    <w:rsid w:val="56F7BCC6"/>
    <w:rsid w:val="577CFE2E"/>
    <w:rsid w:val="5803A40F"/>
    <w:rsid w:val="58207664"/>
    <w:rsid w:val="59726CD9"/>
    <w:rsid w:val="5A9688B0"/>
    <w:rsid w:val="5AA6C215"/>
    <w:rsid w:val="5AF222DE"/>
    <w:rsid w:val="5BC3D00E"/>
    <w:rsid w:val="5C971E97"/>
    <w:rsid w:val="5D057D32"/>
    <w:rsid w:val="5EE21D08"/>
    <w:rsid w:val="5FD835DD"/>
    <w:rsid w:val="62621EE8"/>
    <w:rsid w:val="630AF56A"/>
    <w:rsid w:val="644310F4"/>
    <w:rsid w:val="64BC5EBA"/>
    <w:rsid w:val="64F30028"/>
    <w:rsid w:val="678D28A2"/>
    <w:rsid w:val="68D881E8"/>
    <w:rsid w:val="68E55D88"/>
    <w:rsid w:val="6995692B"/>
    <w:rsid w:val="69E93B2C"/>
    <w:rsid w:val="6AB79720"/>
    <w:rsid w:val="6B637C5C"/>
    <w:rsid w:val="6B7BAEAC"/>
    <w:rsid w:val="6C02A025"/>
    <w:rsid w:val="6E0E53F7"/>
    <w:rsid w:val="6EA38650"/>
    <w:rsid w:val="6FF03835"/>
    <w:rsid w:val="7062BC11"/>
    <w:rsid w:val="70E50056"/>
    <w:rsid w:val="723F8B6F"/>
    <w:rsid w:val="75AEC395"/>
    <w:rsid w:val="76A27AC8"/>
    <w:rsid w:val="774C9237"/>
    <w:rsid w:val="77680889"/>
    <w:rsid w:val="77DCCA00"/>
    <w:rsid w:val="781A9AB3"/>
    <w:rsid w:val="785517A8"/>
    <w:rsid w:val="78B5FCD5"/>
    <w:rsid w:val="797BC420"/>
    <w:rsid w:val="79A16903"/>
    <w:rsid w:val="79D6787F"/>
    <w:rsid w:val="79FE9FCE"/>
    <w:rsid w:val="7ACF138C"/>
    <w:rsid w:val="7AFFD5EC"/>
    <w:rsid w:val="7B234D6C"/>
    <w:rsid w:val="7B2FD19F"/>
    <w:rsid w:val="7C233C42"/>
    <w:rsid w:val="7C36D8BA"/>
    <w:rsid w:val="7CE92823"/>
    <w:rsid w:val="7E71BCF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440E6C"/>
  <w15:chartTrackingRefBased/>
  <w15:docId w15:val="{BE7C1C63-82D7-43BF-AA49-5501C404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324"/>
    <w:pPr>
      <w:spacing w:before="200" w:after="200" w:line="276" w:lineRule="auto"/>
    </w:pPr>
    <w:rPr>
      <w:lang w:val="en-GB" w:eastAsia="en-US" w:bidi="en-US"/>
    </w:rPr>
  </w:style>
  <w:style w:type="paragraph" w:styleId="Heading1">
    <w:name w:val="heading 1"/>
    <w:basedOn w:val="Normal"/>
    <w:next w:val="Normal"/>
    <w:link w:val="Heading1Char"/>
    <w:uiPriority w:val="9"/>
    <w:qFormat/>
    <w:rsid w:val="00EA632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x-none" w:eastAsia="x-none" w:bidi="ar-SA"/>
    </w:rPr>
  </w:style>
  <w:style w:type="paragraph" w:styleId="Heading2">
    <w:name w:val="heading 2"/>
    <w:basedOn w:val="Normal"/>
    <w:next w:val="Normal"/>
    <w:link w:val="Heading2Char"/>
    <w:uiPriority w:val="9"/>
    <w:qFormat/>
    <w:rsid w:val="00EA632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x-none" w:eastAsia="x-none" w:bidi="ar-SA"/>
    </w:rPr>
  </w:style>
  <w:style w:type="paragraph" w:styleId="Heading3">
    <w:name w:val="heading 3"/>
    <w:basedOn w:val="Normal"/>
    <w:next w:val="Normal"/>
    <w:link w:val="Heading3Char"/>
    <w:uiPriority w:val="9"/>
    <w:qFormat/>
    <w:rsid w:val="00EA6324"/>
    <w:pPr>
      <w:pBdr>
        <w:top w:val="single" w:sz="6" w:space="2" w:color="4F81BD"/>
        <w:left w:val="single" w:sz="6" w:space="2" w:color="4F81BD"/>
      </w:pBdr>
      <w:spacing w:before="300" w:after="0"/>
      <w:outlineLvl w:val="2"/>
    </w:pPr>
    <w:rPr>
      <w:caps/>
      <w:color w:val="243F60"/>
      <w:spacing w:val="15"/>
      <w:lang w:val="x-none" w:eastAsia="x-none" w:bidi="ar-SA"/>
    </w:rPr>
  </w:style>
  <w:style w:type="paragraph" w:styleId="Heading4">
    <w:name w:val="heading 4"/>
    <w:basedOn w:val="Normal"/>
    <w:next w:val="Normal"/>
    <w:link w:val="Heading4Char"/>
    <w:uiPriority w:val="9"/>
    <w:qFormat/>
    <w:rsid w:val="00EA6324"/>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Heading5">
    <w:name w:val="heading 5"/>
    <w:basedOn w:val="Normal"/>
    <w:next w:val="Normal"/>
    <w:link w:val="Heading5Char"/>
    <w:uiPriority w:val="9"/>
    <w:qFormat/>
    <w:rsid w:val="00EA6324"/>
    <w:pPr>
      <w:pBdr>
        <w:bottom w:val="single" w:sz="6" w:space="1" w:color="4F81BD"/>
      </w:pBdr>
      <w:spacing w:before="300" w:after="0"/>
      <w:outlineLvl w:val="4"/>
    </w:pPr>
    <w:rPr>
      <w:caps/>
      <w:color w:val="365F91"/>
      <w:spacing w:val="10"/>
      <w:lang w:val="x-none" w:eastAsia="x-none" w:bidi="ar-SA"/>
    </w:rPr>
  </w:style>
  <w:style w:type="paragraph" w:styleId="Heading6">
    <w:name w:val="heading 6"/>
    <w:basedOn w:val="Normal"/>
    <w:next w:val="Normal"/>
    <w:link w:val="Heading6Char"/>
    <w:uiPriority w:val="9"/>
    <w:qFormat/>
    <w:rsid w:val="00EA6324"/>
    <w:pPr>
      <w:pBdr>
        <w:bottom w:val="dotted" w:sz="6" w:space="1" w:color="4F81BD"/>
      </w:pBdr>
      <w:spacing w:before="300" w:after="0"/>
      <w:outlineLvl w:val="5"/>
    </w:pPr>
    <w:rPr>
      <w:caps/>
      <w:color w:val="365F91"/>
      <w:spacing w:val="10"/>
      <w:lang w:val="x-none" w:eastAsia="x-none" w:bidi="ar-SA"/>
    </w:rPr>
  </w:style>
  <w:style w:type="paragraph" w:styleId="Heading7">
    <w:name w:val="heading 7"/>
    <w:basedOn w:val="Normal"/>
    <w:next w:val="Normal"/>
    <w:link w:val="Heading7Char"/>
    <w:uiPriority w:val="9"/>
    <w:qFormat/>
    <w:rsid w:val="00EA6324"/>
    <w:pPr>
      <w:spacing w:before="300" w:after="0"/>
      <w:outlineLvl w:val="6"/>
    </w:pPr>
    <w:rPr>
      <w:caps/>
      <w:color w:val="365F91"/>
      <w:spacing w:val="10"/>
      <w:lang w:val="x-none" w:eastAsia="x-none" w:bidi="ar-SA"/>
    </w:rPr>
  </w:style>
  <w:style w:type="paragraph" w:styleId="Heading8">
    <w:name w:val="heading 8"/>
    <w:basedOn w:val="Normal"/>
    <w:next w:val="Normal"/>
    <w:link w:val="Heading8Char"/>
    <w:uiPriority w:val="9"/>
    <w:qFormat/>
    <w:rsid w:val="00EA6324"/>
    <w:pPr>
      <w:spacing w:before="300" w:after="0"/>
      <w:outlineLvl w:val="7"/>
    </w:pPr>
    <w:rPr>
      <w:caps/>
      <w:spacing w:val="10"/>
      <w:sz w:val="18"/>
      <w:szCs w:val="18"/>
      <w:lang w:val="x-none" w:eastAsia="x-none" w:bidi="ar-SA"/>
    </w:rPr>
  </w:style>
  <w:style w:type="paragraph" w:styleId="Heading9">
    <w:name w:val="heading 9"/>
    <w:basedOn w:val="Normal"/>
    <w:next w:val="Normal"/>
    <w:link w:val="Heading9Char"/>
    <w:uiPriority w:val="9"/>
    <w:qFormat/>
    <w:rsid w:val="00EA6324"/>
    <w:pPr>
      <w:spacing w:before="300" w:after="0"/>
      <w:outlineLvl w:val="8"/>
    </w:pPr>
    <w:rPr>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450"/>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pPr>
      <w:spacing w:line="288" w:lineRule="auto"/>
    </w:pPr>
    <w:rPr>
      <w:rFonts w:ascii="Trebuchet MS" w:hAnsi="Trebuchet MS"/>
      <w:sz w:val="28"/>
      <w:szCs w:val="28"/>
    </w:rPr>
  </w:style>
  <w:style w:type="paragraph" w:styleId="Title">
    <w:name w:val="Title"/>
    <w:basedOn w:val="Normal"/>
    <w:next w:val="Normal"/>
    <w:link w:val="TitleChar"/>
    <w:uiPriority w:val="10"/>
    <w:qFormat/>
    <w:rsid w:val="00EA6324"/>
    <w:pPr>
      <w:spacing w:before="720"/>
    </w:pPr>
    <w:rPr>
      <w:caps/>
      <w:color w:val="4F81BD"/>
      <w:spacing w:val="10"/>
      <w:kern w:val="28"/>
      <w:sz w:val="52"/>
      <w:szCs w:val="52"/>
      <w:lang w:val="x-none" w:eastAsia="x-none" w:bidi="ar-SA"/>
    </w:rPr>
  </w:style>
  <w:style w:type="paragraph" w:customStyle="1" w:styleId="myriadpro">
    <w:name w:val="myriad pro"/>
    <w:basedOn w:val="Normal"/>
    <w:rPr>
      <w:b/>
      <w:bCs/>
    </w:rPr>
  </w:style>
  <w:style w:type="paragraph" w:styleId="BodyText3">
    <w:name w:val="Body Text 3"/>
    <w:basedOn w:val="Normal"/>
    <w:semiHidden/>
    <w:pPr>
      <w:jc w:val="both"/>
    </w:pPr>
  </w:style>
  <w:style w:type="table" w:styleId="TableGrid">
    <w:name w:val="Table Grid"/>
    <w:basedOn w:val="TableNormal"/>
    <w:uiPriority w:val="59"/>
    <w:rsid w:val="0055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A6324"/>
    <w:rPr>
      <w:b/>
      <w:bCs/>
      <w:caps/>
      <w:color w:val="FFFFFF"/>
      <w:spacing w:val="15"/>
      <w:shd w:val="clear" w:color="auto" w:fill="4F81BD"/>
    </w:rPr>
  </w:style>
  <w:style w:type="character" w:customStyle="1" w:styleId="Heading2Char">
    <w:name w:val="Heading 2 Char"/>
    <w:link w:val="Heading2"/>
    <w:uiPriority w:val="9"/>
    <w:rsid w:val="00EA6324"/>
    <w:rPr>
      <w:caps/>
      <w:spacing w:val="15"/>
      <w:shd w:val="clear" w:color="auto" w:fill="DBE5F1"/>
    </w:rPr>
  </w:style>
  <w:style w:type="character" w:customStyle="1" w:styleId="Heading3Char">
    <w:name w:val="Heading 3 Char"/>
    <w:link w:val="Heading3"/>
    <w:uiPriority w:val="9"/>
    <w:rsid w:val="00EA6324"/>
    <w:rPr>
      <w:caps/>
      <w:color w:val="243F60"/>
      <w:spacing w:val="15"/>
    </w:rPr>
  </w:style>
  <w:style w:type="character" w:customStyle="1" w:styleId="Heading4Char">
    <w:name w:val="Heading 4 Char"/>
    <w:link w:val="Heading4"/>
    <w:uiPriority w:val="9"/>
    <w:rsid w:val="00EA6324"/>
    <w:rPr>
      <w:caps/>
      <w:color w:val="365F91"/>
      <w:spacing w:val="10"/>
    </w:rPr>
  </w:style>
  <w:style w:type="character" w:customStyle="1" w:styleId="Heading5Char">
    <w:name w:val="Heading 5 Char"/>
    <w:link w:val="Heading5"/>
    <w:uiPriority w:val="9"/>
    <w:rsid w:val="00EA6324"/>
    <w:rPr>
      <w:caps/>
      <w:color w:val="365F91"/>
      <w:spacing w:val="10"/>
    </w:rPr>
  </w:style>
  <w:style w:type="character" w:customStyle="1" w:styleId="Heading6Char">
    <w:name w:val="Heading 6 Char"/>
    <w:link w:val="Heading6"/>
    <w:uiPriority w:val="9"/>
    <w:rsid w:val="00EA6324"/>
    <w:rPr>
      <w:caps/>
      <w:color w:val="365F91"/>
      <w:spacing w:val="10"/>
    </w:rPr>
  </w:style>
  <w:style w:type="character" w:customStyle="1" w:styleId="Heading7Char">
    <w:name w:val="Heading 7 Char"/>
    <w:link w:val="Heading7"/>
    <w:uiPriority w:val="9"/>
    <w:rsid w:val="00EA6324"/>
    <w:rPr>
      <w:caps/>
      <w:color w:val="365F91"/>
      <w:spacing w:val="10"/>
    </w:rPr>
  </w:style>
  <w:style w:type="character" w:customStyle="1" w:styleId="Heading8Char">
    <w:name w:val="Heading 8 Char"/>
    <w:link w:val="Heading8"/>
    <w:uiPriority w:val="9"/>
    <w:rsid w:val="00EA6324"/>
    <w:rPr>
      <w:caps/>
      <w:spacing w:val="10"/>
      <w:sz w:val="18"/>
      <w:szCs w:val="18"/>
    </w:rPr>
  </w:style>
  <w:style w:type="character" w:customStyle="1" w:styleId="Heading9Char">
    <w:name w:val="Heading 9 Char"/>
    <w:link w:val="Heading9"/>
    <w:uiPriority w:val="9"/>
    <w:rsid w:val="00EA6324"/>
    <w:rPr>
      <w:i/>
      <w:caps/>
      <w:spacing w:val="10"/>
      <w:sz w:val="18"/>
      <w:szCs w:val="18"/>
    </w:rPr>
  </w:style>
  <w:style w:type="paragraph" w:styleId="Caption">
    <w:name w:val="caption"/>
    <w:basedOn w:val="Normal"/>
    <w:next w:val="Normal"/>
    <w:uiPriority w:val="35"/>
    <w:qFormat/>
    <w:rsid w:val="00EA6324"/>
    <w:rPr>
      <w:b/>
      <w:bCs/>
      <w:color w:val="365F91"/>
      <w:sz w:val="16"/>
      <w:szCs w:val="16"/>
    </w:rPr>
  </w:style>
  <w:style w:type="character" w:customStyle="1" w:styleId="TitleChar">
    <w:name w:val="Title Char"/>
    <w:link w:val="Title"/>
    <w:uiPriority w:val="10"/>
    <w:rsid w:val="00EA6324"/>
    <w:rPr>
      <w:caps/>
      <w:color w:val="4F81BD"/>
      <w:spacing w:val="10"/>
      <w:kern w:val="28"/>
      <w:sz w:val="52"/>
      <w:szCs w:val="52"/>
    </w:rPr>
  </w:style>
  <w:style w:type="paragraph" w:styleId="Subtitle">
    <w:name w:val="Subtitle"/>
    <w:basedOn w:val="Normal"/>
    <w:next w:val="Normal"/>
    <w:link w:val="SubtitleChar"/>
    <w:uiPriority w:val="11"/>
    <w:qFormat/>
    <w:rsid w:val="00EA6324"/>
    <w:pPr>
      <w:spacing w:after="1000" w:line="240" w:lineRule="auto"/>
    </w:pPr>
    <w:rPr>
      <w:caps/>
      <w:color w:val="595959"/>
      <w:spacing w:val="10"/>
      <w:sz w:val="24"/>
      <w:szCs w:val="24"/>
      <w:lang w:val="x-none" w:eastAsia="x-none" w:bidi="ar-SA"/>
    </w:rPr>
  </w:style>
  <w:style w:type="character" w:customStyle="1" w:styleId="SubtitleChar">
    <w:name w:val="Subtitle Char"/>
    <w:link w:val="Subtitle"/>
    <w:uiPriority w:val="11"/>
    <w:rsid w:val="00EA6324"/>
    <w:rPr>
      <w:caps/>
      <w:color w:val="595959"/>
      <w:spacing w:val="10"/>
      <w:sz w:val="24"/>
      <w:szCs w:val="24"/>
    </w:rPr>
  </w:style>
  <w:style w:type="character" w:styleId="Strong">
    <w:name w:val="Strong"/>
    <w:uiPriority w:val="22"/>
    <w:qFormat/>
    <w:rsid w:val="00EA6324"/>
    <w:rPr>
      <w:b/>
      <w:bCs/>
    </w:rPr>
  </w:style>
  <w:style w:type="character" w:styleId="Emphasis">
    <w:name w:val="Emphasis"/>
    <w:uiPriority w:val="20"/>
    <w:qFormat/>
    <w:rsid w:val="00EA6324"/>
    <w:rPr>
      <w:caps/>
      <w:color w:val="243F60"/>
      <w:spacing w:val="5"/>
    </w:rPr>
  </w:style>
  <w:style w:type="paragraph" w:customStyle="1" w:styleId="MediumGrid21">
    <w:name w:val="Medium Grid 21"/>
    <w:basedOn w:val="Normal"/>
    <w:link w:val="MediumGrid2Char"/>
    <w:uiPriority w:val="1"/>
    <w:qFormat/>
    <w:rsid w:val="00EA6324"/>
    <w:pPr>
      <w:spacing w:before="0" w:after="0" w:line="240" w:lineRule="auto"/>
    </w:pPr>
    <w:rPr>
      <w:lang w:val="x-none" w:eastAsia="x-none" w:bidi="ar-SA"/>
    </w:rPr>
  </w:style>
  <w:style w:type="character" w:customStyle="1" w:styleId="MediumGrid2Char">
    <w:name w:val="Medium Grid 2 Char"/>
    <w:link w:val="MediumGrid21"/>
    <w:uiPriority w:val="1"/>
    <w:rsid w:val="00EA6324"/>
    <w:rPr>
      <w:sz w:val="20"/>
      <w:szCs w:val="20"/>
    </w:rPr>
  </w:style>
  <w:style w:type="paragraph" w:customStyle="1" w:styleId="ColorfulList-Accent11">
    <w:name w:val="Colorful List - Accent 11"/>
    <w:basedOn w:val="Normal"/>
    <w:uiPriority w:val="34"/>
    <w:qFormat/>
    <w:rsid w:val="00EA6324"/>
    <w:pPr>
      <w:ind w:left="720"/>
      <w:contextualSpacing/>
    </w:pPr>
  </w:style>
  <w:style w:type="paragraph" w:customStyle="1" w:styleId="ColorfulGrid-Accent11">
    <w:name w:val="Colorful Grid - Accent 11"/>
    <w:basedOn w:val="Normal"/>
    <w:next w:val="Normal"/>
    <w:link w:val="ColorfulGrid-Accent1Char"/>
    <w:uiPriority w:val="29"/>
    <w:qFormat/>
    <w:rsid w:val="00EA6324"/>
    <w:rPr>
      <w:i/>
      <w:iCs/>
      <w:lang w:val="x-none" w:eastAsia="x-none" w:bidi="ar-SA"/>
    </w:rPr>
  </w:style>
  <w:style w:type="character" w:customStyle="1" w:styleId="ColorfulGrid-Accent1Char">
    <w:name w:val="Colorful Grid - Accent 1 Char"/>
    <w:link w:val="ColorfulGrid-Accent11"/>
    <w:uiPriority w:val="29"/>
    <w:rsid w:val="00EA6324"/>
    <w:rPr>
      <w:i/>
      <w:iCs/>
      <w:sz w:val="20"/>
      <w:szCs w:val="20"/>
    </w:rPr>
  </w:style>
  <w:style w:type="paragraph" w:customStyle="1" w:styleId="LightShading-Accent21">
    <w:name w:val="Light Shading - Accent 21"/>
    <w:basedOn w:val="Normal"/>
    <w:next w:val="Normal"/>
    <w:link w:val="LightShading-Accent2Char"/>
    <w:uiPriority w:val="30"/>
    <w:qFormat/>
    <w:rsid w:val="00EA6324"/>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LightShading-Accent2Char">
    <w:name w:val="Light Shading - Accent 2 Char"/>
    <w:link w:val="LightShading-Accent21"/>
    <w:uiPriority w:val="30"/>
    <w:rsid w:val="00EA6324"/>
    <w:rPr>
      <w:i/>
      <w:iCs/>
      <w:color w:val="4F81BD"/>
      <w:sz w:val="20"/>
      <w:szCs w:val="20"/>
    </w:rPr>
  </w:style>
  <w:style w:type="character" w:customStyle="1" w:styleId="PlainTable31">
    <w:name w:val="Plain Table 31"/>
    <w:uiPriority w:val="19"/>
    <w:qFormat/>
    <w:rsid w:val="00EA6324"/>
    <w:rPr>
      <w:i/>
      <w:iCs/>
      <w:color w:val="243F60"/>
    </w:rPr>
  </w:style>
  <w:style w:type="character" w:customStyle="1" w:styleId="PlainTable41">
    <w:name w:val="Plain Table 41"/>
    <w:uiPriority w:val="21"/>
    <w:qFormat/>
    <w:rsid w:val="00EA6324"/>
    <w:rPr>
      <w:b/>
      <w:bCs/>
      <w:caps/>
      <w:color w:val="243F60"/>
      <w:spacing w:val="10"/>
    </w:rPr>
  </w:style>
  <w:style w:type="character" w:customStyle="1" w:styleId="PlainTable51">
    <w:name w:val="Plain Table 51"/>
    <w:uiPriority w:val="31"/>
    <w:qFormat/>
    <w:rsid w:val="00EA6324"/>
    <w:rPr>
      <w:b/>
      <w:bCs/>
      <w:color w:val="4F81BD"/>
    </w:rPr>
  </w:style>
  <w:style w:type="character" w:customStyle="1" w:styleId="TableGridLight1">
    <w:name w:val="Table Grid Light1"/>
    <w:uiPriority w:val="32"/>
    <w:qFormat/>
    <w:rsid w:val="00EA6324"/>
    <w:rPr>
      <w:b/>
      <w:bCs/>
      <w:i/>
      <w:iCs/>
      <w:caps/>
      <w:color w:val="4F81BD"/>
    </w:rPr>
  </w:style>
  <w:style w:type="character" w:customStyle="1" w:styleId="GridTable1Light1">
    <w:name w:val="Grid Table 1 Light1"/>
    <w:uiPriority w:val="33"/>
    <w:qFormat/>
    <w:rsid w:val="00EA6324"/>
    <w:rPr>
      <w:b/>
      <w:bCs/>
      <w:i/>
      <w:iCs/>
      <w:spacing w:val="9"/>
    </w:rPr>
  </w:style>
  <w:style w:type="paragraph" w:customStyle="1" w:styleId="GridTable31">
    <w:name w:val="Grid Table 31"/>
    <w:basedOn w:val="Heading1"/>
    <w:next w:val="Normal"/>
    <w:uiPriority w:val="39"/>
    <w:semiHidden/>
    <w:unhideWhenUsed/>
    <w:qFormat/>
    <w:rsid w:val="00EA6324"/>
    <w:pPr>
      <w:outlineLvl w:val="9"/>
    </w:pPr>
  </w:style>
  <w:style w:type="paragraph" w:styleId="ListParagraph">
    <w:name w:val="List Paragraph"/>
    <w:basedOn w:val="Normal"/>
    <w:uiPriority w:val="34"/>
    <w:qFormat/>
    <w:rsid w:val="00C75AFB"/>
    <w:pPr>
      <w:spacing w:before="0" w:after="160" w:line="259" w:lineRule="auto"/>
      <w:ind w:left="720"/>
      <w:contextualSpacing/>
    </w:pPr>
    <w:rPr>
      <w:rFonts w:eastAsia="Calibri"/>
      <w:sz w:val="22"/>
      <w:szCs w:val="22"/>
      <w:lang w:val="en-SG" w:bidi="ar-SA"/>
    </w:rPr>
  </w:style>
  <w:style w:type="paragraph" w:styleId="BalloonText">
    <w:name w:val="Balloon Text"/>
    <w:basedOn w:val="Normal"/>
    <w:link w:val="BalloonTextChar"/>
    <w:uiPriority w:val="99"/>
    <w:semiHidden/>
    <w:unhideWhenUsed/>
    <w:rsid w:val="004D302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302F"/>
    <w:rPr>
      <w:rFonts w:ascii="Segoe UI" w:hAnsi="Segoe UI" w:cs="Segoe UI"/>
      <w:sz w:val="18"/>
      <w:szCs w:val="18"/>
      <w:lang w:val="en-US" w:eastAsia="en-US" w:bidi="en-US"/>
    </w:rPr>
  </w:style>
  <w:style w:type="character" w:styleId="UnresolvedMention">
    <w:name w:val="Unresolved Mention"/>
    <w:uiPriority w:val="99"/>
    <w:semiHidden/>
    <w:unhideWhenUsed/>
    <w:rsid w:val="00D2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4995">
      <w:bodyDiv w:val="1"/>
      <w:marLeft w:val="0"/>
      <w:marRight w:val="0"/>
      <w:marTop w:val="0"/>
      <w:marBottom w:val="0"/>
      <w:divBdr>
        <w:top w:val="none" w:sz="0" w:space="0" w:color="auto"/>
        <w:left w:val="none" w:sz="0" w:space="0" w:color="auto"/>
        <w:bottom w:val="none" w:sz="0" w:space="0" w:color="auto"/>
        <w:right w:val="none" w:sz="0" w:space="0" w:color="auto"/>
      </w:divBdr>
    </w:div>
    <w:div w:id="178086423">
      <w:bodyDiv w:val="1"/>
      <w:marLeft w:val="0"/>
      <w:marRight w:val="0"/>
      <w:marTop w:val="0"/>
      <w:marBottom w:val="0"/>
      <w:divBdr>
        <w:top w:val="none" w:sz="0" w:space="0" w:color="auto"/>
        <w:left w:val="none" w:sz="0" w:space="0" w:color="auto"/>
        <w:bottom w:val="none" w:sz="0" w:space="0" w:color="auto"/>
        <w:right w:val="none" w:sz="0" w:space="0" w:color="auto"/>
      </w:divBdr>
    </w:div>
    <w:div w:id="201678033">
      <w:bodyDiv w:val="1"/>
      <w:marLeft w:val="0"/>
      <w:marRight w:val="0"/>
      <w:marTop w:val="0"/>
      <w:marBottom w:val="0"/>
      <w:divBdr>
        <w:top w:val="none" w:sz="0" w:space="0" w:color="auto"/>
        <w:left w:val="none" w:sz="0" w:space="0" w:color="auto"/>
        <w:bottom w:val="none" w:sz="0" w:space="0" w:color="auto"/>
        <w:right w:val="none" w:sz="0" w:space="0" w:color="auto"/>
      </w:divBdr>
      <w:divsChild>
        <w:div w:id="106703627">
          <w:marLeft w:val="274"/>
          <w:marRight w:val="0"/>
          <w:marTop w:val="0"/>
          <w:marBottom w:val="0"/>
          <w:divBdr>
            <w:top w:val="none" w:sz="0" w:space="0" w:color="auto"/>
            <w:left w:val="none" w:sz="0" w:space="0" w:color="auto"/>
            <w:bottom w:val="none" w:sz="0" w:space="0" w:color="auto"/>
            <w:right w:val="none" w:sz="0" w:space="0" w:color="auto"/>
          </w:divBdr>
        </w:div>
        <w:div w:id="438255105">
          <w:marLeft w:val="274"/>
          <w:marRight w:val="0"/>
          <w:marTop w:val="0"/>
          <w:marBottom w:val="0"/>
          <w:divBdr>
            <w:top w:val="none" w:sz="0" w:space="0" w:color="auto"/>
            <w:left w:val="none" w:sz="0" w:space="0" w:color="auto"/>
            <w:bottom w:val="none" w:sz="0" w:space="0" w:color="auto"/>
            <w:right w:val="none" w:sz="0" w:space="0" w:color="auto"/>
          </w:divBdr>
        </w:div>
        <w:div w:id="985090731">
          <w:marLeft w:val="274"/>
          <w:marRight w:val="0"/>
          <w:marTop w:val="0"/>
          <w:marBottom w:val="0"/>
          <w:divBdr>
            <w:top w:val="none" w:sz="0" w:space="0" w:color="auto"/>
            <w:left w:val="none" w:sz="0" w:space="0" w:color="auto"/>
            <w:bottom w:val="none" w:sz="0" w:space="0" w:color="auto"/>
            <w:right w:val="none" w:sz="0" w:space="0" w:color="auto"/>
          </w:divBdr>
        </w:div>
        <w:div w:id="1210605145">
          <w:marLeft w:val="274"/>
          <w:marRight w:val="0"/>
          <w:marTop w:val="0"/>
          <w:marBottom w:val="0"/>
          <w:divBdr>
            <w:top w:val="none" w:sz="0" w:space="0" w:color="auto"/>
            <w:left w:val="none" w:sz="0" w:space="0" w:color="auto"/>
            <w:bottom w:val="none" w:sz="0" w:space="0" w:color="auto"/>
            <w:right w:val="none" w:sz="0" w:space="0" w:color="auto"/>
          </w:divBdr>
        </w:div>
        <w:div w:id="1531725318">
          <w:marLeft w:val="274"/>
          <w:marRight w:val="0"/>
          <w:marTop w:val="0"/>
          <w:marBottom w:val="0"/>
          <w:divBdr>
            <w:top w:val="none" w:sz="0" w:space="0" w:color="auto"/>
            <w:left w:val="none" w:sz="0" w:space="0" w:color="auto"/>
            <w:bottom w:val="none" w:sz="0" w:space="0" w:color="auto"/>
            <w:right w:val="none" w:sz="0" w:space="0" w:color="auto"/>
          </w:divBdr>
        </w:div>
        <w:div w:id="1842499250">
          <w:marLeft w:val="274"/>
          <w:marRight w:val="0"/>
          <w:marTop w:val="0"/>
          <w:marBottom w:val="0"/>
          <w:divBdr>
            <w:top w:val="none" w:sz="0" w:space="0" w:color="auto"/>
            <w:left w:val="none" w:sz="0" w:space="0" w:color="auto"/>
            <w:bottom w:val="none" w:sz="0" w:space="0" w:color="auto"/>
            <w:right w:val="none" w:sz="0" w:space="0" w:color="auto"/>
          </w:divBdr>
        </w:div>
      </w:divsChild>
    </w:div>
    <w:div w:id="299386167">
      <w:bodyDiv w:val="1"/>
      <w:marLeft w:val="0"/>
      <w:marRight w:val="0"/>
      <w:marTop w:val="0"/>
      <w:marBottom w:val="0"/>
      <w:divBdr>
        <w:top w:val="none" w:sz="0" w:space="0" w:color="auto"/>
        <w:left w:val="none" w:sz="0" w:space="0" w:color="auto"/>
        <w:bottom w:val="none" w:sz="0" w:space="0" w:color="auto"/>
        <w:right w:val="none" w:sz="0" w:space="0" w:color="auto"/>
      </w:divBdr>
    </w:div>
    <w:div w:id="411007686">
      <w:bodyDiv w:val="1"/>
      <w:marLeft w:val="0"/>
      <w:marRight w:val="0"/>
      <w:marTop w:val="0"/>
      <w:marBottom w:val="0"/>
      <w:divBdr>
        <w:top w:val="none" w:sz="0" w:space="0" w:color="auto"/>
        <w:left w:val="none" w:sz="0" w:space="0" w:color="auto"/>
        <w:bottom w:val="none" w:sz="0" w:space="0" w:color="auto"/>
        <w:right w:val="none" w:sz="0" w:space="0" w:color="auto"/>
      </w:divBdr>
    </w:div>
    <w:div w:id="417557498">
      <w:bodyDiv w:val="1"/>
      <w:marLeft w:val="0"/>
      <w:marRight w:val="0"/>
      <w:marTop w:val="0"/>
      <w:marBottom w:val="0"/>
      <w:divBdr>
        <w:top w:val="none" w:sz="0" w:space="0" w:color="auto"/>
        <w:left w:val="none" w:sz="0" w:space="0" w:color="auto"/>
        <w:bottom w:val="none" w:sz="0" w:space="0" w:color="auto"/>
        <w:right w:val="none" w:sz="0" w:space="0" w:color="auto"/>
      </w:divBdr>
    </w:div>
    <w:div w:id="557673510">
      <w:bodyDiv w:val="1"/>
      <w:marLeft w:val="0"/>
      <w:marRight w:val="0"/>
      <w:marTop w:val="0"/>
      <w:marBottom w:val="0"/>
      <w:divBdr>
        <w:top w:val="none" w:sz="0" w:space="0" w:color="auto"/>
        <w:left w:val="none" w:sz="0" w:space="0" w:color="auto"/>
        <w:bottom w:val="none" w:sz="0" w:space="0" w:color="auto"/>
        <w:right w:val="none" w:sz="0" w:space="0" w:color="auto"/>
      </w:divBdr>
    </w:div>
    <w:div w:id="669988339">
      <w:bodyDiv w:val="1"/>
      <w:marLeft w:val="0"/>
      <w:marRight w:val="0"/>
      <w:marTop w:val="0"/>
      <w:marBottom w:val="0"/>
      <w:divBdr>
        <w:top w:val="none" w:sz="0" w:space="0" w:color="auto"/>
        <w:left w:val="none" w:sz="0" w:space="0" w:color="auto"/>
        <w:bottom w:val="none" w:sz="0" w:space="0" w:color="auto"/>
        <w:right w:val="none" w:sz="0" w:space="0" w:color="auto"/>
      </w:divBdr>
    </w:div>
    <w:div w:id="723258821">
      <w:bodyDiv w:val="1"/>
      <w:marLeft w:val="0"/>
      <w:marRight w:val="0"/>
      <w:marTop w:val="0"/>
      <w:marBottom w:val="0"/>
      <w:divBdr>
        <w:top w:val="none" w:sz="0" w:space="0" w:color="auto"/>
        <w:left w:val="none" w:sz="0" w:space="0" w:color="auto"/>
        <w:bottom w:val="none" w:sz="0" w:space="0" w:color="auto"/>
        <w:right w:val="none" w:sz="0" w:space="0" w:color="auto"/>
      </w:divBdr>
    </w:div>
    <w:div w:id="824737585">
      <w:bodyDiv w:val="1"/>
      <w:marLeft w:val="0"/>
      <w:marRight w:val="0"/>
      <w:marTop w:val="0"/>
      <w:marBottom w:val="0"/>
      <w:divBdr>
        <w:top w:val="none" w:sz="0" w:space="0" w:color="auto"/>
        <w:left w:val="none" w:sz="0" w:space="0" w:color="auto"/>
        <w:bottom w:val="none" w:sz="0" w:space="0" w:color="auto"/>
        <w:right w:val="none" w:sz="0" w:space="0" w:color="auto"/>
      </w:divBdr>
      <w:divsChild>
        <w:div w:id="84738288">
          <w:marLeft w:val="274"/>
          <w:marRight w:val="0"/>
          <w:marTop w:val="0"/>
          <w:marBottom w:val="0"/>
          <w:divBdr>
            <w:top w:val="none" w:sz="0" w:space="0" w:color="auto"/>
            <w:left w:val="none" w:sz="0" w:space="0" w:color="auto"/>
            <w:bottom w:val="none" w:sz="0" w:space="0" w:color="auto"/>
            <w:right w:val="none" w:sz="0" w:space="0" w:color="auto"/>
          </w:divBdr>
        </w:div>
        <w:div w:id="198251808">
          <w:marLeft w:val="274"/>
          <w:marRight w:val="0"/>
          <w:marTop w:val="0"/>
          <w:marBottom w:val="0"/>
          <w:divBdr>
            <w:top w:val="none" w:sz="0" w:space="0" w:color="auto"/>
            <w:left w:val="none" w:sz="0" w:space="0" w:color="auto"/>
            <w:bottom w:val="none" w:sz="0" w:space="0" w:color="auto"/>
            <w:right w:val="none" w:sz="0" w:space="0" w:color="auto"/>
          </w:divBdr>
        </w:div>
        <w:div w:id="254024663">
          <w:marLeft w:val="274"/>
          <w:marRight w:val="0"/>
          <w:marTop w:val="0"/>
          <w:marBottom w:val="0"/>
          <w:divBdr>
            <w:top w:val="none" w:sz="0" w:space="0" w:color="auto"/>
            <w:left w:val="none" w:sz="0" w:space="0" w:color="auto"/>
            <w:bottom w:val="none" w:sz="0" w:space="0" w:color="auto"/>
            <w:right w:val="none" w:sz="0" w:space="0" w:color="auto"/>
          </w:divBdr>
        </w:div>
        <w:div w:id="916204168">
          <w:marLeft w:val="274"/>
          <w:marRight w:val="0"/>
          <w:marTop w:val="0"/>
          <w:marBottom w:val="0"/>
          <w:divBdr>
            <w:top w:val="none" w:sz="0" w:space="0" w:color="auto"/>
            <w:left w:val="none" w:sz="0" w:space="0" w:color="auto"/>
            <w:bottom w:val="none" w:sz="0" w:space="0" w:color="auto"/>
            <w:right w:val="none" w:sz="0" w:space="0" w:color="auto"/>
          </w:divBdr>
        </w:div>
        <w:div w:id="1895701870">
          <w:marLeft w:val="274"/>
          <w:marRight w:val="0"/>
          <w:marTop w:val="0"/>
          <w:marBottom w:val="0"/>
          <w:divBdr>
            <w:top w:val="none" w:sz="0" w:space="0" w:color="auto"/>
            <w:left w:val="none" w:sz="0" w:space="0" w:color="auto"/>
            <w:bottom w:val="none" w:sz="0" w:space="0" w:color="auto"/>
            <w:right w:val="none" w:sz="0" w:space="0" w:color="auto"/>
          </w:divBdr>
        </w:div>
        <w:div w:id="2053455608">
          <w:marLeft w:val="274"/>
          <w:marRight w:val="0"/>
          <w:marTop w:val="0"/>
          <w:marBottom w:val="0"/>
          <w:divBdr>
            <w:top w:val="none" w:sz="0" w:space="0" w:color="auto"/>
            <w:left w:val="none" w:sz="0" w:space="0" w:color="auto"/>
            <w:bottom w:val="none" w:sz="0" w:space="0" w:color="auto"/>
            <w:right w:val="none" w:sz="0" w:space="0" w:color="auto"/>
          </w:divBdr>
        </w:div>
      </w:divsChild>
    </w:div>
    <w:div w:id="869609094">
      <w:bodyDiv w:val="1"/>
      <w:marLeft w:val="0"/>
      <w:marRight w:val="0"/>
      <w:marTop w:val="0"/>
      <w:marBottom w:val="0"/>
      <w:divBdr>
        <w:top w:val="none" w:sz="0" w:space="0" w:color="auto"/>
        <w:left w:val="none" w:sz="0" w:space="0" w:color="auto"/>
        <w:bottom w:val="none" w:sz="0" w:space="0" w:color="auto"/>
        <w:right w:val="none" w:sz="0" w:space="0" w:color="auto"/>
      </w:divBdr>
    </w:div>
    <w:div w:id="888419864">
      <w:bodyDiv w:val="1"/>
      <w:marLeft w:val="0"/>
      <w:marRight w:val="0"/>
      <w:marTop w:val="0"/>
      <w:marBottom w:val="0"/>
      <w:divBdr>
        <w:top w:val="none" w:sz="0" w:space="0" w:color="auto"/>
        <w:left w:val="none" w:sz="0" w:space="0" w:color="auto"/>
        <w:bottom w:val="none" w:sz="0" w:space="0" w:color="auto"/>
        <w:right w:val="none" w:sz="0" w:space="0" w:color="auto"/>
      </w:divBdr>
      <w:divsChild>
        <w:div w:id="381826652">
          <w:marLeft w:val="547"/>
          <w:marRight w:val="0"/>
          <w:marTop w:val="77"/>
          <w:marBottom w:val="200"/>
          <w:divBdr>
            <w:top w:val="none" w:sz="0" w:space="0" w:color="auto"/>
            <w:left w:val="none" w:sz="0" w:space="0" w:color="auto"/>
            <w:bottom w:val="none" w:sz="0" w:space="0" w:color="auto"/>
            <w:right w:val="none" w:sz="0" w:space="0" w:color="auto"/>
          </w:divBdr>
        </w:div>
        <w:div w:id="596015376">
          <w:marLeft w:val="1166"/>
          <w:marRight w:val="0"/>
          <w:marTop w:val="77"/>
          <w:marBottom w:val="200"/>
          <w:divBdr>
            <w:top w:val="none" w:sz="0" w:space="0" w:color="auto"/>
            <w:left w:val="none" w:sz="0" w:space="0" w:color="auto"/>
            <w:bottom w:val="none" w:sz="0" w:space="0" w:color="auto"/>
            <w:right w:val="none" w:sz="0" w:space="0" w:color="auto"/>
          </w:divBdr>
        </w:div>
        <w:div w:id="858349913">
          <w:marLeft w:val="1166"/>
          <w:marRight w:val="0"/>
          <w:marTop w:val="77"/>
          <w:marBottom w:val="200"/>
          <w:divBdr>
            <w:top w:val="none" w:sz="0" w:space="0" w:color="auto"/>
            <w:left w:val="none" w:sz="0" w:space="0" w:color="auto"/>
            <w:bottom w:val="none" w:sz="0" w:space="0" w:color="auto"/>
            <w:right w:val="none" w:sz="0" w:space="0" w:color="auto"/>
          </w:divBdr>
        </w:div>
        <w:div w:id="1024213069">
          <w:marLeft w:val="1166"/>
          <w:marRight w:val="0"/>
          <w:marTop w:val="77"/>
          <w:marBottom w:val="200"/>
          <w:divBdr>
            <w:top w:val="none" w:sz="0" w:space="0" w:color="auto"/>
            <w:left w:val="none" w:sz="0" w:space="0" w:color="auto"/>
            <w:bottom w:val="none" w:sz="0" w:space="0" w:color="auto"/>
            <w:right w:val="none" w:sz="0" w:space="0" w:color="auto"/>
          </w:divBdr>
        </w:div>
        <w:div w:id="1080953467">
          <w:marLeft w:val="1166"/>
          <w:marRight w:val="0"/>
          <w:marTop w:val="77"/>
          <w:marBottom w:val="200"/>
          <w:divBdr>
            <w:top w:val="none" w:sz="0" w:space="0" w:color="auto"/>
            <w:left w:val="none" w:sz="0" w:space="0" w:color="auto"/>
            <w:bottom w:val="none" w:sz="0" w:space="0" w:color="auto"/>
            <w:right w:val="none" w:sz="0" w:space="0" w:color="auto"/>
          </w:divBdr>
        </w:div>
        <w:div w:id="1348874621">
          <w:marLeft w:val="547"/>
          <w:marRight w:val="0"/>
          <w:marTop w:val="77"/>
          <w:marBottom w:val="200"/>
          <w:divBdr>
            <w:top w:val="none" w:sz="0" w:space="0" w:color="auto"/>
            <w:left w:val="none" w:sz="0" w:space="0" w:color="auto"/>
            <w:bottom w:val="none" w:sz="0" w:space="0" w:color="auto"/>
            <w:right w:val="none" w:sz="0" w:space="0" w:color="auto"/>
          </w:divBdr>
        </w:div>
        <w:div w:id="1813906492">
          <w:marLeft w:val="547"/>
          <w:marRight w:val="0"/>
          <w:marTop w:val="77"/>
          <w:marBottom w:val="200"/>
          <w:divBdr>
            <w:top w:val="none" w:sz="0" w:space="0" w:color="auto"/>
            <w:left w:val="none" w:sz="0" w:space="0" w:color="auto"/>
            <w:bottom w:val="none" w:sz="0" w:space="0" w:color="auto"/>
            <w:right w:val="none" w:sz="0" w:space="0" w:color="auto"/>
          </w:divBdr>
        </w:div>
        <w:div w:id="2041853957">
          <w:marLeft w:val="547"/>
          <w:marRight w:val="0"/>
          <w:marTop w:val="77"/>
          <w:marBottom w:val="200"/>
          <w:divBdr>
            <w:top w:val="none" w:sz="0" w:space="0" w:color="auto"/>
            <w:left w:val="none" w:sz="0" w:space="0" w:color="auto"/>
            <w:bottom w:val="none" w:sz="0" w:space="0" w:color="auto"/>
            <w:right w:val="none" w:sz="0" w:space="0" w:color="auto"/>
          </w:divBdr>
        </w:div>
      </w:divsChild>
    </w:div>
    <w:div w:id="943734818">
      <w:bodyDiv w:val="1"/>
      <w:marLeft w:val="0"/>
      <w:marRight w:val="0"/>
      <w:marTop w:val="0"/>
      <w:marBottom w:val="0"/>
      <w:divBdr>
        <w:top w:val="none" w:sz="0" w:space="0" w:color="auto"/>
        <w:left w:val="none" w:sz="0" w:space="0" w:color="auto"/>
        <w:bottom w:val="none" w:sz="0" w:space="0" w:color="auto"/>
        <w:right w:val="none" w:sz="0" w:space="0" w:color="auto"/>
      </w:divBdr>
      <w:divsChild>
        <w:div w:id="1666547549">
          <w:marLeft w:val="547"/>
          <w:marRight w:val="0"/>
          <w:marTop w:val="0"/>
          <w:marBottom w:val="0"/>
          <w:divBdr>
            <w:top w:val="none" w:sz="0" w:space="0" w:color="auto"/>
            <w:left w:val="none" w:sz="0" w:space="0" w:color="auto"/>
            <w:bottom w:val="none" w:sz="0" w:space="0" w:color="auto"/>
            <w:right w:val="none" w:sz="0" w:space="0" w:color="auto"/>
          </w:divBdr>
        </w:div>
      </w:divsChild>
    </w:div>
    <w:div w:id="1058017390">
      <w:bodyDiv w:val="1"/>
      <w:marLeft w:val="0"/>
      <w:marRight w:val="0"/>
      <w:marTop w:val="0"/>
      <w:marBottom w:val="0"/>
      <w:divBdr>
        <w:top w:val="none" w:sz="0" w:space="0" w:color="auto"/>
        <w:left w:val="none" w:sz="0" w:space="0" w:color="auto"/>
        <w:bottom w:val="none" w:sz="0" w:space="0" w:color="auto"/>
        <w:right w:val="none" w:sz="0" w:space="0" w:color="auto"/>
      </w:divBdr>
    </w:div>
    <w:div w:id="1131482843">
      <w:bodyDiv w:val="1"/>
      <w:marLeft w:val="0"/>
      <w:marRight w:val="0"/>
      <w:marTop w:val="0"/>
      <w:marBottom w:val="0"/>
      <w:divBdr>
        <w:top w:val="none" w:sz="0" w:space="0" w:color="auto"/>
        <w:left w:val="none" w:sz="0" w:space="0" w:color="auto"/>
        <w:bottom w:val="none" w:sz="0" w:space="0" w:color="auto"/>
        <w:right w:val="none" w:sz="0" w:space="0" w:color="auto"/>
      </w:divBdr>
      <w:divsChild>
        <w:div w:id="73749792">
          <w:marLeft w:val="1166"/>
          <w:marRight w:val="0"/>
          <w:marTop w:val="53"/>
          <w:marBottom w:val="0"/>
          <w:divBdr>
            <w:top w:val="none" w:sz="0" w:space="0" w:color="auto"/>
            <w:left w:val="none" w:sz="0" w:space="0" w:color="auto"/>
            <w:bottom w:val="none" w:sz="0" w:space="0" w:color="auto"/>
            <w:right w:val="none" w:sz="0" w:space="0" w:color="auto"/>
          </w:divBdr>
        </w:div>
        <w:div w:id="374819177">
          <w:marLeft w:val="547"/>
          <w:marRight w:val="0"/>
          <w:marTop w:val="86"/>
          <w:marBottom w:val="0"/>
          <w:divBdr>
            <w:top w:val="none" w:sz="0" w:space="0" w:color="auto"/>
            <w:left w:val="none" w:sz="0" w:space="0" w:color="auto"/>
            <w:bottom w:val="none" w:sz="0" w:space="0" w:color="auto"/>
            <w:right w:val="none" w:sz="0" w:space="0" w:color="auto"/>
          </w:divBdr>
        </w:div>
        <w:div w:id="631517739">
          <w:marLeft w:val="1166"/>
          <w:marRight w:val="0"/>
          <w:marTop w:val="53"/>
          <w:marBottom w:val="0"/>
          <w:divBdr>
            <w:top w:val="none" w:sz="0" w:space="0" w:color="auto"/>
            <w:left w:val="none" w:sz="0" w:space="0" w:color="auto"/>
            <w:bottom w:val="none" w:sz="0" w:space="0" w:color="auto"/>
            <w:right w:val="none" w:sz="0" w:space="0" w:color="auto"/>
          </w:divBdr>
        </w:div>
        <w:div w:id="652567194">
          <w:marLeft w:val="1166"/>
          <w:marRight w:val="0"/>
          <w:marTop w:val="53"/>
          <w:marBottom w:val="0"/>
          <w:divBdr>
            <w:top w:val="none" w:sz="0" w:space="0" w:color="auto"/>
            <w:left w:val="none" w:sz="0" w:space="0" w:color="auto"/>
            <w:bottom w:val="none" w:sz="0" w:space="0" w:color="auto"/>
            <w:right w:val="none" w:sz="0" w:space="0" w:color="auto"/>
          </w:divBdr>
        </w:div>
        <w:div w:id="687634479">
          <w:marLeft w:val="1166"/>
          <w:marRight w:val="0"/>
          <w:marTop w:val="53"/>
          <w:marBottom w:val="0"/>
          <w:divBdr>
            <w:top w:val="none" w:sz="0" w:space="0" w:color="auto"/>
            <w:left w:val="none" w:sz="0" w:space="0" w:color="auto"/>
            <w:bottom w:val="none" w:sz="0" w:space="0" w:color="auto"/>
            <w:right w:val="none" w:sz="0" w:space="0" w:color="auto"/>
          </w:divBdr>
        </w:div>
        <w:div w:id="699166705">
          <w:marLeft w:val="1166"/>
          <w:marRight w:val="0"/>
          <w:marTop w:val="53"/>
          <w:marBottom w:val="0"/>
          <w:divBdr>
            <w:top w:val="none" w:sz="0" w:space="0" w:color="auto"/>
            <w:left w:val="none" w:sz="0" w:space="0" w:color="auto"/>
            <w:bottom w:val="none" w:sz="0" w:space="0" w:color="auto"/>
            <w:right w:val="none" w:sz="0" w:space="0" w:color="auto"/>
          </w:divBdr>
        </w:div>
        <w:div w:id="865093977">
          <w:marLeft w:val="1166"/>
          <w:marRight w:val="0"/>
          <w:marTop w:val="53"/>
          <w:marBottom w:val="0"/>
          <w:divBdr>
            <w:top w:val="none" w:sz="0" w:space="0" w:color="auto"/>
            <w:left w:val="none" w:sz="0" w:space="0" w:color="auto"/>
            <w:bottom w:val="none" w:sz="0" w:space="0" w:color="auto"/>
            <w:right w:val="none" w:sz="0" w:space="0" w:color="auto"/>
          </w:divBdr>
        </w:div>
        <w:div w:id="900141771">
          <w:marLeft w:val="1166"/>
          <w:marRight w:val="0"/>
          <w:marTop w:val="53"/>
          <w:marBottom w:val="0"/>
          <w:divBdr>
            <w:top w:val="none" w:sz="0" w:space="0" w:color="auto"/>
            <w:left w:val="none" w:sz="0" w:space="0" w:color="auto"/>
            <w:bottom w:val="none" w:sz="0" w:space="0" w:color="auto"/>
            <w:right w:val="none" w:sz="0" w:space="0" w:color="auto"/>
          </w:divBdr>
        </w:div>
        <w:div w:id="1356612338">
          <w:marLeft w:val="1166"/>
          <w:marRight w:val="0"/>
          <w:marTop w:val="53"/>
          <w:marBottom w:val="0"/>
          <w:divBdr>
            <w:top w:val="none" w:sz="0" w:space="0" w:color="auto"/>
            <w:left w:val="none" w:sz="0" w:space="0" w:color="auto"/>
            <w:bottom w:val="none" w:sz="0" w:space="0" w:color="auto"/>
            <w:right w:val="none" w:sz="0" w:space="0" w:color="auto"/>
          </w:divBdr>
        </w:div>
        <w:div w:id="1368799237">
          <w:marLeft w:val="547"/>
          <w:marRight w:val="0"/>
          <w:marTop w:val="86"/>
          <w:marBottom w:val="0"/>
          <w:divBdr>
            <w:top w:val="none" w:sz="0" w:space="0" w:color="auto"/>
            <w:left w:val="none" w:sz="0" w:space="0" w:color="auto"/>
            <w:bottom w:val="none" w:sz="0" w:space="0" w:color="auto"/>
            <w:right w:val="none" w:sz="0" w:space="0" w:color="auto"/>
          </w:divBdr>
        </w:div>
        <w:div w:id="1755784511">
          <w:marLeft w:val="1166"/>
          <w:marRight w:val="0"/>
          <w:marTop w:val="53"/>
          <w:marBottom w:val="0"/>
          <w:divBdr>
            <w:top w:val="none" w:sz="0" w:space="0" w:color="auto"/>
            <w:left w:val="none" w:sz="0" w:space="0" w:color="auto"/>
            <w:bottom w:val="none" w:sz="0" w:space="0" w:color="auto"/>
            <w:right w:val="none" w:sz="0" w:space="0" w:color="auto"/>
          </w:divBdr>
        </w:div>
        <w:div w:id="1780955593">
          <w:marLeft w:val="1166"/>
          <w:marRight w:val="0"/>
          <w:marTop w:val="53"/>
          <w:marBottom w:val="0"/>
          <w:divBdr>
            <w:top w:val="none" w:sz="0" w:space="0" w:color="auto"/>
            <w:left w:val="none" w:sz="0" w:space="0" w:color="auto"/>
            <w:bottom w:val="none" w:sz="0" w:space="0" w:color="auto"/>
            <w:right w:val="none" w:sz="0" w:space="0" w:color="auto"/>
          </w:divBdr>
        </w:div>
        <w:div w:id="1935937486">
          <w:marLeft w:val="1166"/>
          <w:marRight w:val="0"/>
          <w:marTop w:val="53"/>
          <w:marBottom w:val="0"/>
          <w:divBdr>
            <w:top w:val="none" w:sz="0" w:space="0" w:color="auto"/>
            <w:left w:val="none" w:sz="0" w:space="0" w:color="auto"/>
            <w:bottom w:val="none" w:sz="0" w:space="0" w:color="auto"/>
            <w:right w:val="none" w:sz="0" w:space="0" w:color="auto"/>
          </w:divBdr>
        </w:div>
        <w:div w:id="2049991097">
          <w:marLeft w:val="547"/>
          <w:marRight w:val="0"/>
          <w:marTop w:val="86"/>
          <w:marBottom w:val="0"/>
          <w:divBdr>
            <w:top w:val="none" w:sz="0" w:space="0" w:color="auto"/>
            <w:left w:val="none" w:sz="0" w:space="0" w:color="auto"/>
            <w:bottom w:val="none" w:sz="0" w:space="0" w:color="auto"/>
            <w:right w:val="none" w:sz="0" w:space="0" w:color="auto"/>
          </w:divBdr>
        </w:div>
      </w:divsChild>
    </w:div>
    <w:div w:id="1147358455">
      <w:bodyDiv w:val="1"/>
      <w:marLeft w:val="0"/>
      <w:marRight w:val="0"/>
      <w:marTop w:val="0"/>
      <w:marBottom w:val="0"/>
      <w:divBdr>
        <w:top w:val="none" w:sz="0" w:space="0" w:color="auto"/>
        <w:left w:val="none" w:sz="0" w:space="0" w:color="auto"/>
        <w:bottom w:val="none" w:sz="0" w:space="0" w:color="auto"/>
        <w:right w:val="none" w:sz="0" w:space="0" w:color="auto"/>
      </w:divBdr>
      <w:divsChild>
        <w:div w:id="192770932">
          <w:marLeft w:val="547"/>
          <w:marRight w:val="0"/>
          <w:marTop w:val="96"/>
          <w:marBottom w:val="0"/>
          <w:divBdr>
            <w:top w:val="none" w:sz="0" w:space="0" w:color="auto"/>
            <w:left w:val="none" w:sz="0" w:space="0" w:color="auto"/>
            <w:bottom w:val="none" w:sz="0" w:space="0" w:color="auto"/>
            <w:right w:val="none" w:sz="0" w:space="0" w:color="auto"/>
          </w:divBdr>
        </w:div>
        <w:div w:id="858934996">
          <w:marLeft w:val="547"/>
          <w:marRight w:val="0"/>
          <w:marTop w:val="96"/>
          <w:marBottom w:val="0"/>
          <w:divBdr>
            <w:top w:val="none" w:sz="0" w:space="0" w:color="auto"/>
            <w:left w:val="none" w:sz="0" w:space="0" w:color="auto"/>
            <w:bottom w:val="none" w:sz="0" w:space="0" w:color="auto"/>
            <w:right w:val="none" w:sz="0" w:space="0" w:color="auto"/>
          </w:divBdr>
        </w:div>
        <w:div w:id="1339427355">
          <w:marLeft w:val="547"/>
          <w:marRight w:val="0"/>
          <w:marTop w:val="96"/>
          <w:marBottom w:val="0"/>
          <w:divBdr>
            <w:top w:val="none" w:sz="0" w:space="0" w:color="auto"/>
            <w:left w:val="none" w:sz="0" w:space="0" w:color="auto"/>
            <w:bottom w:val="none" w:sz="0" w:space="0" w:color="auto"/>
            <w:right w:val="none" w:sz="0" w:space="0" w:color="auto"/>
          </w:divBdr>
        </w:div>
        <w:div w:id="1622491065">
          <w:marLeft w:val="547"/>
          <w:marRight w:val="0"/>
          <w:marTop w:val="96"/>
          <w:marBottom w:val="0"/>
          <w:divBdr>
            <w:top w:val="none" w:sz="0" w:space="0" w:color="auto"/>
            <w:left w:val="none" w:sz="0" w:space="0" w:color="auto"/>
            <w:bottom w:val="none" w:sz="0" w:space="0" w:color="auto"/>
            <w:right w:val="none" w:sz="0" w:space="0" w:color="auto"/>
          </w:divBdr>
        </w:div>
      </w:divsChild>
    </w:div>
    <w:div w:id="1188368136">
      <w:bodyDiv w:val="1"/>
      <w:marLeft w:val="0"/>
      <w:marRight w:val="0"/>
      <w:marTop w:val="0"/>
      <w:marBottom w:val="0"/>
      <w:divBdr>
        <w:top w:val="none" w:sz="0" w:space="0" w:color="auto"/>
        <w:left w:val="none" w:sz="0" w:space="0" w:color="auto"/>
        <w:bottom w:val="none" w:sz="0" w:space="0" w:color="auto"/>
        <w:right w:val="none" w:sz="0" w:space="0" w:color="auto"/>
      </w:divBdr>
    </w:div>
    <w:div w:id="1381587946">
      <w:bodyDiv w:val="1"/>
      <w:marLeft w:val="0"/>
      <w:marRight w:val="0"/>
      <w:marTop w:val="0"/>
      <w:marBottom w:val="0"/>
      <w:divBdr>
        <w:top w:val="none" w:sz="0" w:space="0" w:color="auto"/>
        <w:left w:val="none" w:sz="0" w:space="0" w:color="auto"/>
        <w:bottom w:val="none" w:sz="0" w:space="0" w:color="auto"/>
        <w:right w:val="none" w:sz="0" w:space="0" w:color="auto"/>
      </w:divBdr>
    </w:div>
    <w:div w:id="1554854143">
      <w:bodyDiv w:val="1"/>
      <w:marLeft w:val="0"/>
      <w:marRight w:val="0"/>
      <w:marTop w:val="0"/>
      <w:marBottom w:val="0"/>
      <w:divBdr>
        <w:top w:val="none" w:sz="0" w:space="0" w:color="auto"/>
        <w:left w:val="none" w:sz="0" w:space="0" w:color="auto"/>
        <w:bottom w:val="none" w:sz="0" w:space="0" w:color="auto"/>
        <w:right w:val="none" w:sz="0" w:space="0" w:color="auto"/>
      </w:divBdr>
    </w:div>
    <w:div w:id="1627589416">
      <w:bodyDiv w:val="1"/>
      <w:marLeft w:val="0"/>
      <w:marRight w:val="0"/>
      <w:marTop w:val="0"/>
      <w:marBottom w:val="0"/>
      <w:divBdr>
        <w:top w:val="none" w:sz="0" w:space="0" w:color="auto"/>
        <w:left w:val="none" w:sz="0" w:space="0" w:color="auto"/>
        <w:bottom w:val="none" w:sz="0" w:space="0" w:color="auto"/>
        <w:right w:val="none" w:sz="0" w:space="0" w:color="auto"/>
      </w:divBdr>
    </w:div>
    <w:div w:id="1734960174">
      <w:bodyDiv w:val="1"/>
      <w:marLeft w:val="0"/>
      <w:marRight w:val="0"/>
      <w:marTop w:val="0"/>
      <w:marBottom w:val="0"/>
      <w:divBdr>
        <w:top w:val="none" w:sz="0" w:space="0" w:color="auto"/>
        <w:left w:val="none" w:sz="0" w:space="0" w:color="auto"/>
        <w:bottom w:val="none" w:sz="0" w:space="0" w:color="auto"/>
        <w:right w:val="none" w:sz="0" w:space="0" w:color="auto"/>
      </w:divBdr>
      <w:divsChild>
        <w:div w:id="27881552">
          <w:marLeft w:val="1166"/>
          <w:marRight w:val="0"/>
          <w:marTop w:val="53"/>
          <w:marBottom w:val="0"/>
          <w:divBdr>
            <w:top w:val="none" w:sz="0" w:space="0" w:color="auto"/>
            <w:left w:val="none" w:sz="0" w:space="0" w:color="auto"/>
            <w:bottom w:val="none" w:sz="0" w:space="0" w:color="auto"/>
            <w:right w:val="none" w:sz="0" w:space="0" w:color="auto"/>
          </w:divBdr>
        </w:div>
        <w:div w:id="221600565">
          <w:marLeft w:val="1166"/>
          <w:marRight w:val="0"/>
          <w:marTop w:val="53"/>
          <w:marBottom w:val="0"/>
          <w:divBdr>
            <w:top w:val="none" w:sz="0" w:space="0" w:color="auto"/>
            <w:left w:val="none" w:sz="0" w:space="0" w:color="auto"/>
            <w:bottom w:val="none" w:sz="0" w:space="0" w:color="auto"/>
            <w:right w:val="none" w:sz="0" w:space="0" w:color="auto"/>
          </w:divBdr>
        </w:div>
        <w:div w:id="352994865">
          <w:marLeft w:val="547"/>
          <w:marRight w:val="0"/>
          <w:marTop w:val="86"/>
          <w:marBottom w:val="0"/>
          <w:divBdr>
            <w:top w:val="none" w:sz="0" w:space="0" w:color="auto"/>
            <w:left w:val="none" w:sz="0" w:space="0" w:color="auto"/>
            <w:bottom w:val="none" w:sz="0" w:space="0" w:color="auto"/>
            <w:right w:val="none" w:sz="0" w:space="0" w:color="auto"/>
          </w:divBdr>
        </w:div>
        <w:div w:id="387194500">
          <w:marLeft w:val="1166"/>
          <w:marRight w:val="0"/>
          <w:marTop w:val="53"/>
          <w:marBottom w:val="0"/>
          <w:divBdr>
            <w:top w:val="none" w:sz="0" w:space="0" w:color="auto"/>
            <w:left w:val="none" w:sz="0" w:space="0" w:color="auto"/>
            <w:bottom w:val="none" w:sz="0" w:space="0" w:color="auto"/>
            <w:right w:val="none" w:sz="0" w:space="0" w:color="auto"/>
          </w:divBdr>
        </w:div>
        <w:div w:id="632634768">
          <w:marLeft w:val="1166"/>
          <w:marRight w:val="0"/>
          <w:marTop w:val="53"/>
          <w:marBottom w:val="0"/>
          <w:divBdr>
            <w:top w:val="none" w:sz="0" w:space="0" w:color="auto"/>
            <w:left w:val="none" w:sz="0" w:space="0" w:color="auto"/>
            <w:bottom w:val="none" w:sz="0" w:space="0" w:color="auto"/>
            <w:right w:val="none" w:sz="0" w:space="0" w:color="auto"/>
          </w:divBdr>
        </w:div>
        <w:div w:id="636030758">
          <w:marLeft w:val="1166"/>
          <w:marRight w:val="0"/>
          <w:marTop w:val="53"/>
          <w:marBottom w:val="0"/>
          <w:divBdr>
            <w:top w:val="none" w:sz="0" w:space="0" w:color="auto"/>
            <w:left w:val="none" w:sz="0" w:space="0" w:color="auto"/>
            <w:bottom w:val="none" w:sz="0" w:space="0" w:color="auto"/>
            <w:right w:val="none" w:sz="0" w:space="0" w:color="auto"/>
          </w:divBdr>
        </w:div>
        <w:div w:id="1395198074">
          <w:marLeft w:val="1166"/>
          <w:marRight w:val="0"/>
          <w:marTop w:val="53"/>
          <w:marBottom w:val="0"/>
          <w:divBdr>
            <w:top w:val="none" w:sz="0" w:space="0" w:color="auto"/>
            <w:left w:val="none" w:sz="0" w:space="0" w:color="auto"/>
            <w:bottom w:val="none" w:sz="0" w:space="0" w:color="auto"/>
            <w:right w:val="none" w:sz="0" w:space="0" w:color="auto"/>
          </w:divBdr>
        </w:div>
        <w:div w:id="1750811020">
          <w:marLeft w:val="1166"/>
          <w:marRight w:val="0"/>
          <w:marTop w:val="53"/>
          <w:marBottom w:val="0"/>
          <w:divBdr>
            <w:top w:val="none" w:sz="0" w:space="0" w:color="auto"/>
            <w:left w:val="none" w:sz="0" w:space="0" w:color="auto"/>
            <w:bottom w:val="none" w:sz="0" w:space="0" w:color="auto"/>
            <w:right w:val="none" w:sz="0" w:space="0" w:color="auto"/>
          </w:divBdr>
        </w:div>
        <w:div w:id="1771732028">
          <w:marLeft w:val="1166"/>
          <w:marRight w:val="0"/>
          <w:marTop w:val="53"/>
          <w:marBottom w:val="0"/>
          <w:divBdr>
            <w:top w:val="none" w:sz="0" w:space="0" w:color="auto"/>
            <w:left w:val="none" w:sz="0" w:space="0" w:color="auto"/>
            <w:bottom w:val="none" w:sz="0" w:space="0" w:color="auto"/>
            <w:right w:val="none" w:sz="0" w:space="0" w:color="auto"/>
          </w:divBdr>
        </w:div>
        <w:div w:id="1881358420">
          <w:marLeft w:val="1166"/>
          <w:marRight w:val="0"/>
          <w:marTop w:val="53"/>
          <w:marBottom w:val="0"/>
          <w:divBdr>
            <w:top w:val="none" w:sz="0" w:space="0" w:color="auto"/>
            <w:left w:val="none" w:sz="0" w:space="0" w:color="auto"/>
            <w:bottom w:val="none" w:sz="0" w:space="0" w:color="auto"/>
            <w:right w:val="none" w:sz="0" w:space="0" w:color="auto"/>
          </w:divBdr>
        </w:div>
        <w:div w:id="1898080157">
          <w:marLeft w:val="547"/>
          <w:marRight w:val="0"/>
          <w:marTop w:val="86"/>
          <w:marBottom w:val="0"/>
          <w:divBdr>
            <w:top w:val="none" w:sz="0" w:space="0" w:color="auto"/>
            <w:left w:val="none" w:sz="0" w:space="0" w:color="auto"/>
            <w:bottom w:val="none" w:sz="0" w:space="0" w:color="auto"/>
            <w:right w:val="none" w:sz="0" w:space="0" w:color="auto"/>
          </w:divBdr>
        </w:div>
      </w:divsChild>
    </w:div>
    <w:div w:id="1989243997">
      <w:bodyDiv w:val="1"/>
      <w:marLeft w:val="0"/>
      <w:marRight w:val="0"/>
      <w:marTop w:val="0"/>
      <w:marBottom w:val="0"/>
      <w:divBdr>
        <w:top w:val="none" w:sz="0" w:space="0" w:color="auto"/>
        <w:left w:val="none" w:sz="0" w:space="0" w:color="auto"/>
        <w:bottom w:val="none" w:sz="0" w:space="0" w:color="auto"/>
        <w:right w:val="none" w:sz="0" w:space="0" w:color="auto"/>
      </w:divBdr>
    </w:div>
    <w:div w:id="20624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cham.org.sg/awards/21ABA" TargetMode="External"/><Relationship Id="rId13" Type="http://schemas.openxmlformats.org/officeDocument/2006/relationships/hyperlink" Target="https://www.facebook.com/bccsingapo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ritchams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lucy@britcham.org.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cham.org.sg"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E9DD-F219-4963-95F5-B9B48357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British Chamber of Commerce</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Raff</dc:creator>
  <cp:keywords/>
  <cp:lastModifiedBy>Lucy Haydon</cp:lastModifiedBy>
  <cp:revision>3</cp:revision>
  <cp:lastPrinted>2020-03-13T08:34:00Z</cp:lastPrinted>
  <dcterms:created xsi:type="dcterms:W3CDTF">2020-06-03T10:42:00Z</dcterms:created>
  <dcterms:modified xsi:type="dcterms:W3CDTF">2020-06-03T10:47:00Z</dcterms:modified>
</cp:coreProperties>
</file>